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3E" w:rsidRDefault="0042173E" w:rsidP="0042173E">
      <w:pPr>
        <w:snapToGrid w:val="0"/>
        <w:spacing w:line="580" w:lineRule="exact"/>
        <w:ind w:firstLineChars="200" w:firstLine="600"/>
        <w:rPr>
          <w:rFonts w:ascii="仿宋_GB2312" w:eastAsia="仿宋_GB2312"/>
          <w:bCs/>
          <w:sz w:val="30"/>
          <w:szCs w:val="30"/>
        </w:rPr>
      </w:pPr>
    </w:p>
    <w:p w:rsidR="0042173E" w:rsidRDefault="0042173E" w:rsidP="0042173E">
      <w:pPr>
        <w:snapToGrid w:val="0"/>
        <w:spacing w:line="580" w:lineRule="exact"/>
        <w:ind w:firstLine="630"/>
        <w:rPr>
          <w:rFonts w:ascii="仿宋_GB2312" w:eastAsia="仿宋_GB2312" w:hint="eastAsia"/>
          <w:bCs/>
          <w:sz w:val="32"/>
          <w:szCs w:val="32"/>
        </w:rPr>
      </w:pPr>
    </w:p>
    <w:p w:rsidR="0042173E" w:rsidRDefault="0042173E" w:rsidP="0042173E">
      <w:pPr>
        <w:snapToGrid w:val="0"/>
        <w:spacing w:line="580" w:lineRule="exact"/>
        <w:ind w:firstLine="630"/>
        <w:rPr>
          <w:rFonts w:ascii="仿宋_GB2312" w:eastAsia="仿宋_GB2312" w:hint="eastAsia"/>
          <w:bCs/>
          <w:sz w:val="32"/>
          <w:szCs w:val="32"/>
        </w:rPr>
      </w:pPr>
    </w:p>
    <w:p w:rsidR="0042173E" w:rsidRDefault="0042173E" w:rsidP="0042173E">
      <w:pPr>
        <w:snapToGrid w:val="0"/>
        <w:spacing w:line="360" w:lineRule="auto"/>
        <w:jc w:val="center"/>
        <w:rPr>
          <w:rFonts w:ascii="仿宋_GB2312" w:eastAsia="仿宋_GB2312" w:hint="eastAsia"/>
          <w:b/>
          <w:bCs/>
          <w:w w:val="85"/>
          <w:sz w:val="44"/>
          <w:szCs w:val="44"/>
        </w:rPr>
      </w:pPr>
      <w:r>
        <w:rPr>
          <w:rFonts w:ascii="仿宋_GB2312" w:eastAsia="仿宋_GB2312" w:hint="eastAsia"/>
          <w:b/>
          <w:bCs/>
          <w:w w:val="85"/>
          <w:sz w:val="44"/>
          <w:szCs w:val="44"/>
        </w:rPr>
        <w:t>在2015年度全国公路</w:t>
      </w:r>
      <w:proofErr w:type="gramStart"/>
      <w:r>
        <w:rPr>
          <w:rFonts w:ascii="仿宋_GB2312" w:eastAsia="仿宋_GB2312" w:hint="eastAsia"/>
          <w:b/>
          <w:bCs/>
          <w:w w:val="85"/>
          <w:sz w:val="44"/>
          <w:szCs w:val="44"/>
        </w:rPr>
        <w:t>工程工</w:t>
      </w:r>
      <w:proofErr w:type="gramEnd"/>
      <w:r>
        <w:rPr>
          <w:rFonts w:ascii="仿宋_GB2312" w:eastAsia="仿宋_GB2312" w:hint="eastAsia"/>
          <w:b/>
          <w:bCs/>
          <w:w w:val="85"/>
          <w:sz w:val="44"/>
          <w:szCs w:val="44"/>
        </w:rPr>
        <w:t>法经验</w:t>
      </w:r>
    </w:p>
    <w:p w:rsidR="0042173E" w:rsidRDefault="0042173E" w:rsidP="0042173E">
      <w:pPr>
        <w:snapToGrid w:val="0"/>
        <w:spacing w:line="360" w:lineRule="auto"/>
        <w:jc w:val="center"/>
        <w:rPr>
          <w:rFonts w:ascii="仿宋_GB2312" w:eastAsia="仿宋_GB2312" w:hint="eastAsia"/>
          <w:b/>
          <w:bCs/>
          <w:w w:val="85"/>
          <w:sz w:val="44"/>
          <w:szCs w:val="44"/>
        </w:rPr>
      </w:pPr>
      <w:r>
        <w:rPr>
          <w:rFonts w:ascii="仿宋_GB2312" w:eastAsia="仿宋_GB2312" w:hint="eastAsia"/>
          <w:b/>
          <w:bCs/>
          <w:w w:val="85"/>
          <w:sz w:val="44"/>
          <w:szCs w:val="44"/>
        </w:rPr>
        <w:t>交流会上的讲话</w:t>
      </w:r>
    </w:p>
    <w:p w:rsidR="0042173E" w:rsidRPr="0042173E" w:rsidRDefault="0042173E" w:rsidP="0042173E">
      <w:pPr>
        <w:snapToGrid w:val="0"/>
        <w:spacing w:line="360" w:lineRule="auto"/>
        <w:jc w:val="center"/>
        <w:rPr>
          <w:rFonts w:ascii="仿宋_GB2312" w:eastAsia="仿宋_GB2312" w:hint="eastAsia"/>
          <w:bCs/>
          <w:sz w:val="32"/>
          <w:szCs w:val="28"/>
        </w:rPr>
      </w:pPr>
      <w:r w:rsidRPr="0042173E">
        <w:rPr>
          <w:rFonts w:ascii="仿宋_GB2312" w:eastAsia="仿宋_GB2312" w:hint="eastAsia"/>
          <w:bCs/>
          <w:sz w:val="32"/>
          <w:szCs w:val="28"/>
        </w:rPr>
        <w:t>湖南省交通运输厅党组成员、副厅长  赵平</w:t>
      </w:r>
    </w:p>
    <w:p w:rsidR="0042173E" w:rsidRPr="0042173E" w:rsidRDefault="0042173E" w:rsidP="0042173E">
      <w:pPr>
        <w:snapToGrid w:val="0"/>
        <w:spacing w:line="360" w:lineRule="auto"/>
        <w:jc w:val="center"/>
        <w:rPr>
          <w:rFonts w:ascii="仿宋_GB2312" w:eastAsia="仿宋_GB2312" w:hint="eastAsia"/>
          <w:bCs/>
          <w:sz w:val="32"/>
          <w:szCs w:val="28"/>
        </w:rPr>
      </w:pPr>
      <w:r w:rsidRPr="0042173E">
        <w:rPr>
          <w:rFonts w:ascii="仿宋_GB2312" w:eastAsia="仿宋_GB2312" w:hint="eastAsia"/>
          <w:bCs/>
          <w:sz w:val="32"/>
          <w:szCs w:val="28"/>
        </w:rPr>
        <w:t>（2015年3月31日）</w:t>
      </w:r>
    </w:p>
    <w:p w:rsidR="0042173E" w:rsidRDefault="0042173E" w:rsidP="0042173E">
      <w:pPr>
        <w:snapToGrid w:val="0"/>
        <w:spacing w:line="360" w:lineRule="auto"/>
        <w:rPr>
          <w:rFonts w:ascii="仿宋_GB2312" w:eastAsia="仿宋_GB2312" w:hint="eastAsia"/>
          <w:bCs/>
          <w:sz w:val="32"/>
          <w:szCs w:val="32"/>
        </w:rPr>
      </w:pPr>
    </w:p>
    <w:p w:rsidR="0042173E" w:rsidRDefault="0042173E" w:rsidP="0042173E">
      <w:pPr>
        <w:snapToGrid w:val="0"/>
        <w:spacing w:line="360" w:lineRule="auto"/>
        <w:rPr>
          <w:rFonts w:ascii="仿宋_GB2312" w:eastAsia="仿宋_GB2312" w:hint="eastAsia"/>
          <w:bCs/>
          <w:sz w:val="32"/>
          <w:szCs w:val="32"/>
        </w:rPr>
      </w:pPr>
      <w:r>
        <w:rPr>
          <w:rFonts w:ascii="仿宋_GB2312" w:eastAsia="仿宋_GB2312" w:hint="eastAsia"/>
          <w:bCs/>
          <w:sz w:val="32"/>
          <w:szCs w:val="32"/>
        </w:rPr>
        <w:t>尊敬的周理事长、单理事长：</w:t>
      </w:r>
    </w:p>
    <w:p w:rsidR="0042173E" w:rsidRDefault="0042173E" w:rsidP="0042173E">
      <w:pPr>
        <w:snapToGrid w:val="0"/>
        <w:spacing w:line="360" w:lineRule="auto"/>
        <w:rPr>
          <w:rFonts w:ascii="仿宋_GB2312" w:eastAsia="仿宋_GB2312" w:hint="eastAsia"/>
          <w:bCs/>
          <w:sz w:val="32"/>
          <w:szCs w:val="32"/>
        </w:rPr>
      </w:pPr>
      <w:r>
        <w:rPr>
          <w:rFonts w:ascii="仿宋_GB2312" w:eastAsia="仿宋_GB2312" w:hint="eastAsia"/>
          <w:bCs/>
          <w:sz w:val="32"/>
          <w:szCs w:val="32"/>
        </w:rPr>
        <w:t>各位领导、各位专家、朋友们：</w:t>
      </w:r>
    </w:p>
    <w:p w:rsidR="0042173E" w:rsidRDefault="0042173E" w:rsidP="0042173E">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在春暖花开、生机盎然的时节，我非常高兴能够与全国公路行业的众多领导、专家和朋友们在湖南相聚，共同学习交流、分享经验。在此，我代表湖南省交通运输厅首先对2015年度全国公路</w:t>
      </w:r>
      <w:proofErr w:type="gramStart"/>
      <w:r>
        <w:rPr>
          <w:rFonts w:ascii="仿宋_GB2312" w:eastAsia="仿宋_GB2312" w:hint="eastAsia"/>
          <w:sz w:val="32"/>
          <w:szCs w:val="32"/>
        </w:rPr>
        <w:t>工程工</w:t>
      </w:r>
      <w:proofErr w:type="gramEnd"/>
      <w:r>
        <w:rPr>
          <w:rFonts w:ascii="仿宋_GB2312" w:eastAsia="仿宋_GB2312" w:hint="eastAsia"/>
          <w:sz w:val="32"/>
          <w:szCs w:val="32"/>
        </w:rPr>
        <w:t>法经验交流会的顺利召开表示最热烈祝贺！向大力支持本次会议的交通运输部公路局、中国公路建设行业协会表示最衷心感谢！向参加会议的各位领导、各位专家表示最热烈欢迎！</w:t>
      </w:r>
    </w:p>
    <w:p w:rsidR="0042173E" w:rsidRDefault="0042173E" w:rsidP="0042173E">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湖南是我国中部重要的交通枢纽。近年来，湖南交通发展迅速……。湖南交通事业取得的长足进步，离不开交通运输部、中国公路建设行业协会的支持，离不开今天参加会议的众多企业的贡献。我也借此机会向大家一并致谢！</w:t>
      </w:r>
    </w:p>
    <w:p w:rsidR="0042173E" w:rsidRDefault="0042173E" w:rsidP="0042173E">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当前，我国经济增长方式进入了由粗放型向集约型、投</w:t>
      </w:r>
      <w:r>
        <w:rPr>
          <w:rFonts w:ascii="仿宋_GB2312" w:eastAsia="仿宋_GB2312" w:hint="eastAsia"/>
          <w:sz w:val="32"/>
          <w:szCs w:val="32"/>
        </w:rPr>
        <w:lastRenderedPageBreak/>
        <w:t>资驱动型向创新驱动型转变的新阶段。科技在转方式、调结构中的支撑</w:t>
      </w:r>
      <w:r>
        <w:rPr>
          <w:rFonts w:ascii="仿宋_GB2312" w:eastAsia="仿宋_GB2312" w:hint="eastAsia"/>
          <w:color w:val="000000"/>
          <w:sz w:val="32"/>
          <w:szCs w:val="32"/>
        </w:rPr>
        <w:t>引领作用日益显现。公路行业企业不断增强自主创新能力、</w:t>
      </w:r>
      <w:r>
        <w:rPr>
          <w:rFonts w:ascii="仿宋_GB2312" w:eastAsia="仿宋_GB2312" w:hAnsi="Arial" w:cs="Arial" w:hint="eastAsia"/>
          <w:color w:val="000000"/>
          <w:sz w:val="32"/>
          <w:szCs w:val="32"/>
        </w:rPr>
        <w:t>推进</w:t>
      </w:r>
      <w:r>
        <w:rPr>
          <w:rStyle w:val="a3"/>
          <w:rFonts w:ascii="仿宋_GB2312" w:eastAsia="仿宋_GB2312" w:hAnsi="Arial" w:cs="Arial" w:hint="eastAsia"/>
          <w:color w:val="000000"/>
          <w:sz w:val="32"/>
          <w:szCs w:val="32"/>
        </w:rPr>
        <w:t>产学研</w:t>
      </w:r>
      <w:r>
        <w:rPr>
          <w:rFonts w:ascii="仿宋_GB2312" w:eastAsia="仿宋_GB2312" w:hAnsi="Arial" w:cs="Arial" w:hint="eastAsia"/>
          <w:color w:val="000000"/>
          <w:sz w:val="32"/>
          <w:szCs w:val="32"/>
        </w:rPr>
        <w:t>深度</w:t>
      </w:r>
      <w:r>
        <w:rPr>
          <w:rStyle w:val="a3"/>
          <w:rFonts w:ascii="仿宋_GB2312" w:eastAsia="仿宋_GB2312" w:hAnsi="Arial" w:cs="Arial" w:hint="eastAsia"/>
          <w:color w:val="000000"/>
          <w:sz w:val="32"/>
          <w:szCs w:val="32"/>
        </w:rPr>
        <w:t>融合</w:t>
      </w:r>
      <w:r>
        <w:rPr>
          <w:rFonts w:ascii="仿宋_GB2312" w:eastAsia="仿宋_GB2312" w:hAnsi="Arial" w:cs="Arial" w:hint="eastAsia"/>
          <w:color w:val="000000"/>
          <w:sz w:val="32"/>
          <w:szCs w:val="32"/>
        </w:rPr>
        <w:t>、大力培养技术创新人才才能适应经济发展新常态、</w:t>
      </w:r>
      <w:r>
        <w:rPr>
          <w:rFonts w:ascii="仿宋_GB2312" w:eastAsia="仿宋_GB2312" w:hAnsi="Arial" w:cs="Arial" w:hint="eastAsia"/>
          <w:color w:val="333333"/>
          <w:sz w:val="32"/>
          <w:szCs w:val="32"/>
        </w:rPr>
        <w:t>新形势，才能促进行业持续、健康发展。</w:t>
      </w:r>
      <w:r>
        <w:rPr>
          <w:rFonts w:ascii="仿宋_GB2312" w:eastAsia="仿宋_GB2312" w:hint="eastAsia"/>
          <w:sz w:val="32"/>
          <w:szCs w:val="32"/>
        </w:rPr>
        <w:t>近年来，在交通运输部的指导下，中国公路建设行业协会每年举办工法经验交流会，正是政府主管部门和行业组织积极服务从业企业、推动科技进步的重要举措。通过工法经验交流，有利于从业企业相互借鉴、相互学习、共同进步；有利于新工艺、新技术的推广应用；有利于引导企业提升技术管理水平；有利于从业企业强化科研创新能力，也必将对提高我国公路工程建设质量和提升行业整体技术水平起到积极的助推作用。</w:t>
      </w:r>
    </w:p>
    <w:p w:rsidR="0042173E" w:rsidRDefault="0042173E" w:rsidP="0042173E">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此次全国公路</w:t>
      </w:r>
      <w:proofErr w:type="gramStart"/>
      <w:r>
        <w:rPr>
          <w:rFonts w:ascii="仿宋_GB2312" w:eastAsia="仿宋_GB2312" w:hint="eastAsia"/>
          <w:sz w:val="32"/>
          <w:szCs w:val="32"/>
        </w:rPr>
        <w:t>工程工</w:t>
      </w:r>
      <w:proofErr w:type="gramEnd"/>
      <w:r>
        <w:rPr>
          <w:rFonts w:ascii="仿宋_GB2312" w:eastAsia="仿宋_GB2312" w:hint="eastAsia"/>
          <w:sz w:val="32"/>
          <w:szCs w:val="32"/>
        </w:rPr>
        <w:t>法经验交流会在湖南召开，这是湖南交通系统的一件大事、一次盛会。湖南交通运输厅、湖南路桥集团均高度重视和倍加珍惜这次难得的学习好经验、好做法、好成果的机会。我们将精心组织好相关会务工作，为各位领导、各位专家在湖南的学习和生活提供周到的服务，确保本次会议取得丰硕成果。同时，也真诚希望各位领导、各位专家在今后的工作中，对湖南交通事业的进步、对湖南交通企业的发展给予一如既往的关注、关心和支持。</w:t>
      </w:r>
    </w:p>
    <w:p w:rsidR="007335DE" w:rsidRPr="0042173E" w:rsidRDefault="0042173E" w:rsidP="0042173E">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最后，我预祝本次工法经验交流会取得圆满成功！祝各位领导、各位专家湖南之行学习、生活愉快！谢谢！</w:t>
      </w:r>
    </w:p>
    <w:sectPr w:rsidR="007335DE" w:rsidRPr="004217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173E"/>
    <w:rsid w:val="0042173E"/>
    <w:rsid w:val="00733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2173E"/>
    <w:rPr>
      <w:i w:val="0"/>
      <w:iCs w:val="0"/>
      <w:color w:val="CC0000"/>
    </w:rPr>
  </w:style>
</w:styles>
</file>

<file path=word/webSettings.xml><?xml version="1.0" encoding="utf-8"?>
<w:webSettings xmlns:r="http://schemas.openxmlformats.org/officeDocument/2006/relationships" xmlns:w="http://schemas.openxmlformats.org/wordprocessingml/2006/main">
  <w:divs>
    <w:div w:id="16981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793</Characters>
  <Application>Microsoft Office Word</Application>
  <DocSecurity>0</DocSecurity>
  <Lines>6</Lines>
  <Paragraphs>1</Paragraphs>
  <ScaleCrop>false</ScaleCrop>
  <Company>Sky123.Org</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2015-04-07T06:53:00Z</dcterms:created>
  <dcterms:modified xsi:type="dcterms:W3CDTF">2015-04-07T06:54:00Z</dcterms:modified>
</cp:coreProperties>
</file>