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680" w:after="283" w:line="240" w:lineRule="auto"/>
        <w:ind w:left="0"/>
        <w:jc w:val="left"/>
        <w:textAlignment w:val="baseline"/>
        <w:rPr>
          <w:rFonts w:hint="eastAsia" w:ascii="黑体" w:hAnsi="黑体" w:eastAsia="黑体" w:cs="黑体"/>
          <w:color w:val="auto"/>
          <w:sz w:val="28"/>
          <w:szCs w:val="28"/>
          <w:lang w:val="en-US" w:eastAsia="zh-CN"/>
        </w:rPr>
      </w:pPr>
      <w:r>
        <w:rPr>
          <w:rFonts w:hint="eastAsia" w:ascii="黑体" w:hAnsi="黑体" w:eastAsia="黑体" w:cs="黑体"/>
          <w:color w:val="auto"/>
          <w:sz w:val="32"/>
          <w:szCs w:val="32"/>
          <w:lang w:val="en-US" w:eastAsia="zh-CN"/>
        </w:rPr>
        <w:t>中国公路建设行业协会标准</w:t>
      </w:r>
    </w:p>
    <w:p>
      <w:pPr>
        <w:keepNext w:val="0"/>
        <w:keepLines w:val="0"/>
        <w:pageBreakBefore w:val="0"/>
        <w:kinsoku/>
        <w:overflowPunct/>
        <w:topLinePunct w:val="0"/>
        <w:bidi w:val="0"/>
        <w:spacing w:line="241" w:lineRule="auto"/>
        <w:jc w:val="right"/>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T/CHCA xxxx-xxxx</w:t>
      </w:r>
    </w:p>
    <w:p>
      <w:pPr>
        <w:keepNext w:val="0"/>
        <w:keepLines w:val="0"/>
        <w:pageBreakBefore w:val="0"/>
        <w:widowControl/>
        <w:kinsoku/>
        <w:wordWrap/>
        <w:overflowPunct/>
        <w:topLinePunct w:val="0"/>
        <w:autoSpaceDE w:val="0"/>
        <w:autoSpaceDN w:val="0"/>
        <w:bidi w:val="0"/>
        <w:adjustRightInd w:val="0"/>
        <w:snapToGrid w:val="0"/>
        <w:spacing w:before="1417" w:after="1134" w:line="240" w:lineRule="auto"/>
        <w:jc w:val="center"/>
        <w:textAlignment w:val="baseline"/>
        <w:rPr>
          <w:rFonts w:hint="eastAsia" w:ascii="方正宋黑简体" w:hAnsi="方正宋黑简体" w:eastAsia="方正宋黑简体" w:cs="方正宋黑简体"/>
          <w:color w:val="auto"/>
          <w:sz w:val="72"/>
          <w:szCs w:val="72"/>
        </w:rPr>
      </w:pPr>
      <w:r>
        <w:rPr>
          <w:rFonts w:hint="eastAsia" w:ascii="方正宋黑简体" w:hAnsi="方正宋黑简体" w:eastAsia="方正宋黑简体" w:cs="方正宋黑简体"/>
          <w:color w:val="auto"/>
          <w:sz w:val="72"/>
          <w:szCs w:val="72"/>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79375</wp:posOffset>
                </wp:positionV>
                <wp:extent cx="5821680" cy="7620"/>
                <wp:effectExtent l="0" t="6350" r="0" b="8890"/>
                <wp:wrapNone/>
                <wp:docPr id="2" name="直接连接符 2"/>
                <wp:cNvGraphicFramePr/>
                <a:graphic xmlns:a="http://schemas.openxmlformats.org/drawingml/2006/main">
                  <a:graphicData uri="http://schemas.microsoft.com/office/word/2010/wordprocessingShape">
                    <wps:wsp>
                      <wps:cNvCnPr/>
                      <wps:spPr>
                        <a:xfrm flipV="1">
                          <a:off x="911860" y="3139440"/>
                          <a:ext cx="5821680" cy="762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95pt;margin-top:6.25pt;height:0.6pt;width:458.4pt;z-index:251660288;mso-width-relative:page;mso-height-relative:page;" filled="f" stroked="t" coordsize="21600,21600" o:gfxdata="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GSL4dcAAAAIAQAADwAAAAAAAAABACAAAAAiAAAAZHJzL2Rvd25yZXYueG1sUEsBAhQAFAAA&#10;AAgAh07iQCDdxU7wAQAAswMAAA4AAAAAAAAAAQAgAAAAJgEAAGRycy9lMm9Eb2MueG1sUEsFBgAA&#10;AAAGAAYAWQEAAIgFAAAAAA==&#10;">
                <v:fill on="f" focussize="0,0"/>
                <v:stroke weight="1pt" color="#000000 [3213]" joinstyle="round"/>
                <v:imagedata o:title=""/>
                <o:lock v:ext="edit" aspectratio="f"/>
              </v:line>
            </w:pict>
          </mc:Fallback>
        </mc:AlternateContent>
      </w:r>
      <w:r>
        <w:rPr>
          <w:rFonts w:hint="eastAsia" w:ascii="方正宋黑简体" w:hAnsi="方正宋黑简体" w:eastAsia="方正宋黑简体" w:cs="方正宋黑简体"/>
          <w:b w:val="0"/>
          <w:bCs w:val="0"/>
          <w:color w:val="auto"/>
          <w:sz w:val="72"/>
          <w:szCs w:val="72"/>
          <w:lang w:val="en-US" w:eastAsia="zh-CN"/>
        </w:rPr>
        <w:t>公路桥涵混凝土工程</w:t>
      </w:r>
      <w:r>
        <w:rPr>
          <w:rFonts w:hint="eastAsia" w:ascii="方正宋黑简体" w:hAnsi="方正宋黑简体" w:eastAsia="方正宋黑简体" w:cs="方正宋黑简体"/>
          <w:b w:val="0"/>
          <w:bCs w:val="0"/>
          <w:color w:val="auto"/>
          <w:sz w:val="72"/>
          <w:szCs w:val="72"/>
          <w:lang w:val="en-US" w:eastAsia="zh-CN"/>
        </w:rPr>
        <w:br w:type="textWrapping"/>
      </w:r>
      <w:r>
        <w:rPr>
          <w:rFonts w:hint="eastAsia" w:ascii="方正宋黑简体" w:hAnsi="方正宋黑简体" w:eastAsia="方正宋黑简体" w:cs="方正宋黑简体"/>
          <w:b w:val="0"/>
          <w:bCs w:val="0"/>
          <w:color w:val="auto"/>
          <w:sz w:val="72"/>
          <w:szCs w:val="72"/>
          <w:lang w:val="en-US" w:eastAsia="zh-CN"/>
        </w:rPr>
        <w:t>冬期施工技术规程</w:t>
      </w:r>
    </w:p>
    <w:p>
      <w:pPr>
        <w:keepNext w:val="0"/>
        <w:keepLines w:val="0"/>
        <w:pageBreakBefore w:val="0"/>
        <w:kinsoku/>
        <w:overflowPunct/>
        <w:topLinePunct w:val="0"/>
        <w:bidi w:val="0"/>
        <w:spacing w:line="243" w:lineRule="auto"/>
        <w:rPr>
          <w:rFonts w:ascii="Times New Roman"/>
          <w:color w:val="auto"/>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color w:val="auto"/>
          <w:sz w:val="28"/>
          <w:szCs w:val="28"/>
        </w:rPr>
      </w:pPr>
      <w:r>
        <w:rPr>
          <w:rFonts w:hint="eastAsia" w:ascii="Times New Roman"/>
          <w:color w:val="auto"/>
          <w:sz w:val="28"/>
          <w:szCs w:val="28"/>
        </w:rPr>
        <w:t>Technical specification for winter construction of</w:t>
      </w: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color w:val="auto"/>
          <w:sz w:val="28"/>
          <w:szCs w:val="28"/>
        </w:rPr>
      </w:pPr>
      <w:r>
        <w:rPr>
          <w:rFonts w:hint="eastAsia" w:ascii="Times New Roman"/>
          <w:color w:val="auto"/>
          <w:sz w:val="28"/>
          <w:szCs w:val="28"/>
        </w:rPr>
        <w:t>highwaybridge and culvert concrete engineering</w:t>
      </w:r>
    </w:p>
    <w:p>
      <w:pPr>
        <w:keepNext w:val="0"/>
        <w:keepLines w:val="0"/>
        <w:pageBreakBefore w:val="0"/>
        <w:kinsoku/>
        <w:overflowPunct/>
        <w:topLinePunct w:val="0"/>
        <w:bidi w:val="0"/>
        <w:spacing w:line="244" w:lineRule="auto"/>
        <w:rPr>
          <w:rFonts w:ascii="Times New Roman"/>
          <w:color w:val="auto"/>
          <w:sz w:val="24"/>
          <w:szCs w:val="24"/>
        </w:rPr>
      </w:pPr>
    </w:p>
    <w:p>
      <w:pPr>
        <w:keepNext w:val="0"/>
        <w:keepLines w:val="0"/>
        <w:pageBreakBefore w:val="0"/>
        <w:kinsoku/>
        <w:overflowPunct/>
        <w:topLinePunct w:val="0"/>
        <w:bidi w:val="0"/>
        <w:spacing w:line="244" w:lineRule="auto"/>
        <w:rPr>
          <w:rFonts w:ascii="Times New Roman"/>
          <w:color w:val="auto"/>
          <w:sz w:val="28"/>
          <w:szCs w:val="28"/>
        </w:rPr>
      </w:pPr>
    </w:p>
    <w:p>
      <w:pPr>
        <w:keepNext w:val="0"/>
        <w:keepLines w:val="0"/>
        <w:pageBreakBefore w:val="0"/>
        <w:kinsoku/>
        <w:overflowPunct/>
        <w:topLinePunct w:val="0"/>
        <w:bidi w:val="0"/>
        <w:spacing w:line="244" w:lineRule="auto"/>
        <w:rPr>
          <w:rFonts w:ascii="Times New Roman"/>
          <w:color w:val="auto"/>
        </w:rPr>
      </w:pPr>
    </w:p>
    <w:p>
      <w:pPr>
        <w:keepNext w:val="0"/>
        <w:keepLines w:val="0"/>
        <w:pageBreakBefore w:val="0"/>
        <w:kinsoku/>
        <w:overflowPunct/>
        <w:topLinePunct w:val="0"/>
        <w:autoSpaceDE/>
        <w:autoSpaceDN/>
        <w:bidi w:val="0"/>
        <w:adjustRightInd/>
        <w:snapToGrid/>
        <w:spacing w:before="240" w:beforeLines="100" w:after="240" w:afterLines="100" w:line="360" w:lineRule="auto"/>
        <w:jc w:val="center"/>
        <w:textAlignment w:val="auto"/>
        <w:rPr>
          <w:rFonts w:ascii="宋体" w:hAnsi="宋体" w:eastAsia="宋体" w:cs="宋体"/>
          <w:snapToGrid/>
          <w:color w:val="auto"/>
          <w:kern w:val="2"/>
          <w:sz w:val="24"/>
          <w:szCs w:val="24"/>
        </w:rPr>
      </w:pPr>
    </w:p>
    <w:p>
      <w:pPr>
        <w:pStyle w:val="2"/>
        <w:rPr>
          <w:rFonts w:ascii="宋体" w:hAnsi="宋体" w:eastAsia="宋体" w:cs="宋体"/>
          <w:snapToGrid/>
          <w:color w:val="auto"/>
          <w:kern w:val="2"/>
          <w:sz w:val="24"/>
          <w:szCs w:val="24"/>
        </w:rPr>
      </w:pPr>
    </w:p>
    <w:p>
      <w:pPr>
        <w:pStyle w:val="2"/>
        <w:rPr>
          <w:rFonts w:ascii="宋体" w:hAnsi="宋体" w:eastAsia="宋体" w:cs="宋体"/>
          <w:snapToGrid/>
          <w:color w:val="auto"/>
          <w:kern w:val="2"/>
          <w:sz w:val="24"/>
          <w:szCs w:val="24"/>
        </w:rPr>
      </w:pPr>
    </w:p>
    <w:p>
      <w:pPr>
        <w:pStyle w:val="2"/>
        <w:rPr>
          <w:rFonts w:ascii="宋体" w:hAnsi="宋体" w:eastAsia="宋体" w:cs="宋体"/>
          <w:snapToGrid/>
          <w:color w:val="auto"/>
          <w:kern w:val="2"/>
          <w:sz w:val="24"/>
          <w:szCs w:val="24"/>
        </w:rPr>
      </w:pPr>
    </w:p>
    <w:p>
      <w:pPr>
        <w:pStyle w:val="2"/>
        <w:rPr>
          <w:rFonts w:ascii="宋体" w:hAnsi="宋体" w:eastAsia="宋体" w:cs="宋体"/>
          <w:snapToGrid/>
          <w:color w:val="auto"/>
          <w:kern w:val="2"/>
          <w:sz w:val="24"/>
          <w:szCs w:val="24"/>
        </w:rPr>
      </w:pPr>
    </w:p>
    <w:p>
      <w:pPr>
        <w:pStyle w:val="2"/>
        <w:rPr>
          <w:rFonts w:ascii="宋体" w:hAnsi="宋体" w:eastAsia="宋体" w:cs="宋体"/>
          <w:snapToGrid/>
          <w:color w:val="auto"/>
          <w:kern w:val="2"/>
          <w:sz w:val="24"/>
          <w:szCs w:val="24"/>
        </w:rPr>
      </w:pPr>
    </w:p>
    <w:p>
      <w:pPr>
        <w:keepNext w:val="0"/>
        <w:keepLines w:val="0"/>
        <w:pageBreakBefore w:val="0"/>
        <w:widowControl/>
        <w:kinsoku/>
        <w:wordWrap/>
        <w:overflowPunct/>
        <w:topLinePunct w:val="0"/>
        <w:autoSpaceDE w:val="0"/>
        <w:autoSpaceDN w:val="0"/>
        <w:bidi w:val="0"/>
        <w:adjustRightInd w:val="0"/>
        <w:snapToGrid w:val="0"/>
        <w:spacing w:after="283" w:line="240" w:lineRule="auto"/>
        <w:ind w:left="283" w:right="283" w:firstLine="0" w:firstLineChars="0"/>
        <w:jc w:val="both"/>
        <w:textAlignment w:val="baseline"/>
        <w:rPr>
          <w:rFonts w:hint="eastAsia" w:ascii="方正黑体_GBK" w:hAnsi="方正黑体_GBK" w:eastAsia="方正黑体_GBK" w:cs="方正黑体_GBK"/>
          <w:color w:val="auto"/>
          <w:sz w:val="24"/>
          <w:szCs w:val="24"/>
          <w:highlight w:val="yellow"/>
        </w:rPr>
      </w:pPr>
      <w:r>
        <w:rPr>
          <w:rFonts w:hint="eastAsia" w:ascii="黑体" w:hAnsi="黑体" w:eastAsia="黑体" w:cs="黑体"/>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243840</wp:posOffset>
                </wp:positionV>
                <wp:extent cx="5707380" cy="38100"/>
                <wp:effectExtent l="0" t="4445" r="7620" b="18415"/>
                <wp:wrapNone/>
                <wp:docPr id="4" name="直接连接符 4"/>
                <wp:cNvGraphicFramePr/>
                <a:graphic xmlns:a="http://schemas.openxmlformats.org/drawingml/2006/main">
                  <a:graphicData uri="http://schemas.microsoft.com/office/word/2010/wordprocessingShape">
                    <wps:wsp>
                      <wps:cNvCnPr/>
                      <wps:spPr>
                        <a:xfrm flipV="1">
                          <a:off x="938530" y="8701405"/>
                          <a:ext cx="57073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5pt;margin-top:19.2pt;height:3pt;width:449.4pt;z-index:251661312;mso-width-relative:page;mso-height-relative:page;" filled="f" stroked="t" coordsize="21600,21600" o:gfxdata="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0KRLXAAAACAEAAA8AAAAAAAAAAQAgAAAAIgAAAGRycy9kb3ducmV2LnhtbFBLAQIUABQA&#10;AAAIAIdO4kArkjAc8QEAALMDAAAOAAAAAAAAAAEAIAAAACYBAABkcnMvZTJvRG9jLnhtbFBLBQYA&#10;AAAABgAGAFkBAACJBQAAAAA=&#10;">
                <v:fill on="f" focussize="0,0"/>
                <v:stroke color="#000000 [3213]" joinstyle="round"/>
                <v:imagedata o:title=""/>
                <o:lock v:ext="edit" aspectratio="f"/>
              </v:line>
            </w:pict>
          </mc:Fallback>
        </mc:AlternateContent>
      </w:r>
      <w:r>
        <w:rPr>
          <w:rFonts w:hint="eastAsia" w:ascii="黑体" w:hAnsi="黑体" w:eastAsia="黑体" w:cs="黑体"/>
          <w:bCs/>
          <w:color w:val="auto"/>
          <w:sz w:val="32"/>
          <w:szCs w:val="32"/>
          <w:lang w:val="en-US" w:eastAsia="zh-CN"/>
        </w:rPr>
        <w:t>xxxx-xx-xx</w:t>
      </w:r>
      <w:r>
        <w:rPr>
          <w:rFonts w:hint="eastAsia" w:ascii="方正黑体_GBK" w:hAnsi="方正黑体_GBK" w:eastAsia="方正黑体_GBK" w:cs="方正黑体_GBK"/>
          <w:bCs/>
          <w:color w:val="auto"/>
          <w:sz w:val="32"/>
          <w:szCs w:val="32"/>
        </w:rPr>
        <w:t>发布</w:t>
      </w:r>
      <w:r>
        <w:rPr>
          <w:rFonts w:hint="eastAsia" w:eastAsia="宋体" w:asciiTheme="minorEastAsia" w:hAnsiTheme="minorEastAsia"/>
          <w:bCs/>
          <w:color w:val="auto"/>
          <w:sz w:val="24"/>
          <w:szCs w:val="24"/>
          <w:lang w:val="en-US" w:eastAsia="zh-CN"/>
        </w:rPr>
        <w:t xml:space="preserve">                                 </w:t>
      </w:r>
      <w:r>
        <w:rPr>
          <w:rFonts w:hint="eastAsia" w:ascii="黑体" w:hAnsi="黑体" w:eastAsia="黑体" w:cs="黑体"/>
          <w:bCs/>
          <w:color w:val="auto"/>
          <w:sz w:val="32"/>
          <w:szCs w:val="32"/>
          <w:lang w:val="en-US" w:eastAsia="zh-CN"/>
        </w:rPr>
        <w:t>xxxx-xx-xx</w:t>
      </w:r>
      <w:r>
        <w:rPr>
          <w:rFonts w:hint="eastAsia" w:ascii="方正黑体_GBK" w:hAnsi="方正黑体_GBK" w:eastAsia="方正黑体_GBK" w:cs="方正黑体_GBK"/>
          <w:bCs/>
          <w:color w:val="auto"/>
          <w:sz w:val="24"/>
          <w:szCs w:val="24"/>
        </w:rPr>
        <w:t>实施</w:t>
      </w:r>
    </w:p>
    <w:p>
      <w:pPr>
        <w:keepNext w:val="0"/>
        <w:keepLines w:val="0"/>
        <w:pageBreakBefore w:val="0"/>
        <w:widowControl/>
        <w:kinsoku/>
        <w:wordWrap/>
        <w:overflowPunct/>
        <w:topLinePunct w:val="0"/>
        <w:autoSpaceDE w:val="0"/>
        <w:autoSpaceDN w:val="0"/>
        <w:bidi w:val="0"/>
        <w:adjustRightInd w:val="0"/>
        <w:snapToGrid w:val="0"/>
        <w:spacing w:before="567" w:after="1134" w:line="240" w:lineRule="auto"/>
        <w:jc w:val="center"/>
        <w:textAlignment w:val="baseline"/>
        <w:rPr>
          <w:rFonts w:hint="eastAsia" w:ascii="方正黑体_GBK" w:hAnsi="方正黑体_GBK" w:eastAsia="方正黑体_GBK" w:cs="方正黑体_GBK"/>
          <w:color w:val="auto"/>
          <w:sz w:val="36"/>
          <w:szCs w:val="36"/>
          <w:lang w:val="en-US" w:eastAsia="zh-CN"/>
        </w:rPr>
      </w:pPr>
      <w:r>
        <w:rPr>
          <w:rFonts w:hint="eastAsia" w:ascii="方正黑体_GBK" w:hAnsi="方正黑体_GBK" w:eastAsia="方正黑体_GBK" w:cs="方正黑体_GBK"/>
          <w:color w:val="auto"/>
          <w:sz w:val="36"/>
          <w:szCs w:val="36"/>
          <w:lang w:val="en-US" w:eastAsia="zh-CN"/>
        </w:rPr>
        <w:t>中国公路建设行业协会发布</w:t>
      </w:r>
    </w:p>
    <w:p>
      <w:pPr>
        <w:rPr>
          <w:rFonts w:hint="eastAsia" w:ascii="方正黑体_GBK" w:hAnsi="方正黑体_GBK" w:eastAsia="方正黑体_GBK" w:cs="方正黑体_GBK"/>
          <w:color w:val="auto"/>
          <w:sz w:val="36"/>
          <w:szCs w:val="36"/>
          <w:lang w:val="en-US" w:eastAsia="zh-CN"/>
        </w:rPr>
      </w:pPr>
      <w:r>
        <w:rPr>
          <w:rFonts w:hint="eastAsia" w:ascii="方正黑体_GBK" w:hAnsi="方正黑体_GBK" w:eastAsia="方正黑体_GBK" w:cs="方正黑体_GBK"/>
          <w:color w:val="auto"/>
          <w:sz w:val="36"/>
          <w:szCs w:val="36"/>
          <w:lang w:val="en-US" w:eastAsia="zh-CN"/>
        </w:rPr>
        <w:br w:type="page"/>
      </w:r>
    </w:p>
    <w:p>
      <w:pPr>
        <w:keepNext w:val="0"/>
        <w:keepLines w:val="0"/>
        <w:pageBreakBefore w:val="0"/>
        <w:widowControl/>
        <w:kinsoku/>
        <w:wordWrap/>
        <w:overflowPunct/>
        <w:topLinePunct w:val="0"/>
        <w:autoSpaceDE w:val="0"/>
        <w:autoSpaceDN w:val="0"/>
        <w:bidi w:val="0"/>
        <w:adjustRightInd w:val="0"/>
        <w:snapToGrid/>
        <w:spacing w:line="240" w:lineRule="auto"/>
        <w:ind w:left="0"/>
        <w:jc w:val="center"/>
        <w:textAlignment w:val="baseline"/>
        <w:rPr>
          <w:rFonts w:hint="eastAsia" w:ascii="黑体" w:hAnsi="黑体" w:eastAsia="黑体" w:cs="黑体"/>
          <w:color w:val="auto"/>
          <w:sz w:val="2"/>
          <w:szCs w:val="2"/>
          <w:lang w:val="en-US" w:eastAsia="zh-CN"/>
        </w:rPr>
      </w:pPr>
    </w:p>
    <w:p>
      <w:pPr>
        <w:keepNext w:val="0"/>
        <w:keepLines w:val="0"/>
        <w:pageBreakBefore w:val="0"/>
        <w:widowControl/>
        <w:kinsoku/>
        <w:wordWrap/>
        <w:overflowPunct/>
        <w:topLinePunct w:val="0"/>
        <w:autoSpaceDE w:val="0"/>
        <w:autoSpaceDN w:val="0"/>
        <w:bidi w:val="0"/>
        <w:adjustRightInd w:val="0"/>
        <w:snapToGrid/>
        <w:spacing w:before="2268" w:line="240" w:lineRule="auto"/>
        <w:ind w:left="0"/>
        <w:jc w:val="center"/>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中国公路建设行业协会标准</w:t>
      </w:r>
    </w:p>
    <w:p>
      <w:pPr>
        <w:keepNext w:val="0"/>
        <w:keepLines w:val="0"/>
        <w:pageBreakBefore w:val="0"/>
        <w:widowControl/>
        <w:kinsoku/>
        <w:wordWrap/>
        <w:overflowPunct/>
        <w:topLinePunct w:val="0"/>
        <w:autoSpaceDE w:val="0"/>
        <w:autoSpaceDN w:val="0"/>
        <w:bidi w:val="0"/>
        <w:adjustRightInd w:val="0"/>
        <w:snapToGrid w:val="0"/>
        <w:spacing w:before="1134" w:after="567" w:line="240" w:lineRule="auto"/>
        <w:jc w:val="center"/>
        <w:textAlignment w:val="baseline"/>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公路桥涵混凝土工程冬期施工技术规程</w:t>
      </w:r>
    </w:p>
    <w:p>
      <w:pPr>
        <w:keepNext w:val="0"/>
        <w:keepLines w:val="0"/>
        <w:pageBreakBefore w:val="0"/>
        <w:widowControl/>
        <w:kinsoku/>
        <w:wordWrap/>
        <w:overflowPunct/>
        <w:topLinePunct w:val="0"/>
        <w:autoSpaceDE w:val="0"/>
        <w:autoSpaceDN w:val="0"/>
        <w:bidi w:val="0"/>
        <w:adjustRightInd w:val="0"/>
        <w:snapToGrid w:val="0"/>
        <w:spacing w:after="567" w:line="240" w:lineRule="auto"/>
        <w:ind w:firstLine="0" w:firstLineChars="0"/>
        <w:jc w:val="center"/>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Technical specification for winter construction of</w:t>
      </w:r>
      <w:r>
        <w:rPr>
          <w:rFonts w:hint="eastAsia" w:ascii="黑体" w:hAnsi="黑体" w:eastAsia="黑体" w:cs="黑体"/>
          <w:color w:val="auto"/>
          <w:sz w:val="28"/>
          <w:szCs w:val="28"/>
        </w:rPr>
        <w:br w:type="textWrapping"/>
      </w:r>
      <w:r>
        <w:rPr>
          <w:rFonts w:hint="eastAsia" w:ascii="黑体" w:hAnsi="黑体" w:eastAsia="黑体" w:cs="黑体"/>
          <w:color w:val="auto"/>
          <w:sz w:val="28"/>
          <w:szCs w:val="28"/>
        </w:rPr>
        <w:t>highwaybridge and culvert concrete engineering</w:t>
      </w:r>
    </w:p>
    <w:p>
      <w:pPr>
        <w:keepNext w:val="0"/>
        <w:keepLines w:val="0"/>
        <w:pageBreakBefore w:val="0"/>
        <w:widowControl/>
        <w:kinsoku/>
        <w:wordWrap/>
        <w:overflowPunct/>
        <w:topLinePunct w:val="0"/>
        <w:autoSpaceDE w:val="0"/>
        <w:autoSpaceDN w:val="0"/>
        <w:bidi w:val="0"/>
        <w:adjustRightInd w:val="0"/>
        <w:snapToGrid w:val="0"/>
        <w:spacing w:after="1701" w:line="240" w:lineRule="auto"/>
        <w:jc w:val="center"/>
        <w:textAlignment w:val="baseline"/>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T/CHCA xxxx-xxxx</w:t>
      </w: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主编单位：</w:t>
      </w:r>
      <w:r>
        <w:rPr>
          <w:rFonts w:hint="eastAsia" w:ascii="宋体" w:hAnsi="宋体" w:eastAsia="宋体" w:cs="宋体"/>
          <w:bCs/>
          <w:color w:val="auto"/>
          <w:sz w:val="24"/>
          <w:szCs w:val="24"/>
          <w:lang w:eastAsia="zh-CN"/>
        </w:rPr>
        <w:t>龙建路桥股份有限公司</w:t>
      </w:r>
      <w:r>
        <w:rPr>
          <w:rFonts w:hint="eastAsia" w:ascii="宋体" w:hAnsi="宋体" w:eastAsia="宋体" w:cs="宋体"/>
          <w:bCs/>
          <w:color w:val="auto"/>
          <w:sz w:val="24"/>
          <w:szCs w:val="24"/>
          <w:lang w:eastAsia="zh-CN"/>
        </w:rPr>
        <w:br w:type="textWrapping"/>
      </w:r>
      <w:r>
        <w:rPr>
          <w:rFonts w:hint="eastAsia" w:ascii="宋体" w:hAnsi="宋体" w:eastAsia="宋体" w:cs="宋体"/>
          <w:bCs/>
          <w:color w:val="auto"/>
          <w:sz w:val="24"/>
          <w:szCs w:val="24"/>
          <w:lang w:eastAsia="zh-CN"/>
        </w:rPr>
        <w:t>批准部门</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中</w:t>
      </w:r>
      <w:r>
        <w:rPr>
          <w:rFonts w:hint="eastAsia" w:ascii="宋体" w:hAnsi="宋体" w:eastAsia="宋体" w:cs="宋体"/>
          <w:bCs/>
          <w:color w:val="auto"/>
          <w:sz w:val="24"/>
          <w:szCs w:val="24"/>
          <w:lang w:val="en-US" w:eastAsia="zh-CN"/>
        </w:rPr>
        <w:t>国公路建设行业协会</w:t>
      </w:r>
      <w:r>
        <w:rPr>
          <w:rFonts w:hint="eastAsia" w:ascii="宋体" w:hAnsi="宋体" w:eastAsia="宋体" w:cs="宋体"/>
          <w:bCs/>
          <w:color w:val="auto"/>
          <w:sz w:val="24"/>
          <w:szCs w:val="24"/>
          <w:lang w:eastAsia="zh-CN"/>
        </w:rPr>
        <w:br w:type="textWrapping"/>
      </w:r>
      <w:r>
        <w:rPr>
          <w:rFonts w:hint="eastAsia" w:ascii="宋体" w:hAnsi="宋体" w:eastAsia="宋体" w:cs="宋体"/>
          <w:bCs/>
          <w:color w:val="auto"/>
          <w:sz w:val="24"/>
          <w:szCs w:val="24"/>
        </w:rPr>
        <w:t>实施日期：</w:t>
      </w:r>
      <w:r>
        <w:rPr>
          <w:rFonts w:hint="eastAsia" w:ascii="宋体" w:hAnsi="宋体" w:eastAsia="宋体" w:cs="宋体"/>
          <w:bCs/>
          <w:color w:val="auto"/>
          <w:sz w:val="24"/>
          <w:szCs w:val="24"/>
          <w:lang w:val="en-US" w:eastAsia="zh-CN"/>
        </w:rPr>
        <w:t xml:space="preserve"> xxxx 年 xx 月 xx 日</w:t>
      </w: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Cs/>
          <w:color w:val="auto"/>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Cs/>
          <w:color w:val="auto"/>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Cs/>
          <w:color w:val="auto"/>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Cs/>
          <w:color w:val="auto"/>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宋体"/>
          <w:color w:val="auto"/>
          <w:sz w:val="32"/>
          <w:szCs w:val="32"/>
          <w:lang w:val="en-US" w:eastAsia="zh-CN"/>
        </w:rPr>
      </w:pPr>
      <w:r>
        <w:rPr>
          <w:rFonts w:hint="eastAsia"/>
          <w:color w:val="auto"/>
          <w:sz w:val="32"/>
          <w:szCs w:val="32"/>
          <w:lang w:val="en-US" w:eastAsia="zh-CN"/>
        </w:rPr>
        <w:t>Xxxx出版社</w:t>
      </w:r>
    </w:p>
    <w:p>
      <w:pPr>
        <w:rPr>
          <w:rFonts w:ascii="黑体" w:hAnsi="黑体" w:eastAsia="黑体" w:cs="黑体"/>
          <w:color w:val="auto"/>
          <w:spacing w:val="-11"/>
          <w:sz w:val="6"/>
          <w:szCs w:val="6"/>
        </w:rPr>
      </w:pPr>
    </w:p>
    <w:p>
      <w:pPr>
        <w:rPr>
          <w:rFonts w:ascii="黑体" w:hAnsi="黑体" w:eastAsia="黑体" w:cs="黑体"/>
          <w:color w:val="auto"/>
          <w:spacing w:val="-11"/>
          <w:sz w:val="32"/>
          <w:szCs w:val="32"/>
        </w:rPr>
      </w:pPr>
      <w:r>
        <w:rPr>
          <w:rFonts w:ascii="黑体" w:hAnsi="黑体" w:eastAsia="黑体" w:cs="黑体"/>
          <w:color w:val="auto"/>
          <w:spacing w:val="-11"/>
          <w:sz w:val="32"/>
          <w:szCs w:val="32"/>
        </w:rPr>
        <w:br w:type="page"/>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jc w:val="center"/>
        <w:textAlignment w:val="baseline"/>
        <w:outlineLvl w:val="9"/>
        <w:rPr>
          <w:rFonts w:hint="eastAsia" w:ascii="黑体" w:hAnsi="黑体" w:eastAsia="黑体" w:cs="黑体"/>
          <w:color w:val="auto"/>
          <w:sz w:val="36"/>
          <w:szCs w:val="36"/>
        </w:rPr>
      </w:pPr>
      <w:r>
        <w:rPr>
          <w:rFonts w:hint="eastAsia" w:ascii="黑体" w:hAnsi="黑体" w:eastAsia="黑体" w:cs="黑体"/>
          <w:color w:val="auto"/>
          <w:spacing w:val="-11"/>
          <w:sz w:val="36"/>
          <w:szCs w:val="36"/>
        </w:rPr>
        <w:t>前</w:t>
      </w:r>
      <w:r>
        <w:rPr>
          <w:rFonts w:hint="eastAsia" w:ascii="黑体" w:hAnsi="黑体" w:eastAsia="黑体" w:cs="黑体"/>
          <w:color w:val="auto"/>
          <w:spacing w:val="12"/>
          <w:sz w:val="36"/>
          <w:szCs w:val="36"/>
        </w:rPr>
        <w:t xml:space="preserve">  </w:t>
      </w:r>
      <w:r>
        <w:rPr>
          <w:rFonts w:hint="eastAsia" w:ascii="黑体" w:hAnsi="黑体" w:eastAsia="黑体" w:cs="黑体"/>
          <w:color w:val="auto"/>
          <w:spacing w:val="-11"/>
          <w:sz w:val="36"/>
          <w:szCs w:val="36"/>
        </w:rPr>
        <w:t>言</w:t>
      </w:r>
    </w:p>
    <w:p>
      <w:pPr>
        <w:keepNext w:val="0"/>
        <w:keepLines w:val="0"/>
        <w:pageBreakBefore w:val="0"/>
        <w:widowControl/>
        <w:kinsoku/>
        <w:wordWrap/>
        <w:overflowPunct/>
        <w:topLinePunct w:val="0"/>
        <w:bidi w:val="0"/>
        <w:spacing w:line="360" w:lineRule="auto"/>
        <w:ind w:firstLine="420" w:firstLineChars="200"/>
        <w:outlineLvl w:val="9"/>
        <w:rPr>
          <w:rFonts w:hint="eastAsia" w:ascii="宋体" w:hAnsi="宋体" w:eastAsia="宋体" w:cs="宋体"/>
          <w:color w:val="auto"/>
          <w:kern w:val="10"/>
          <w:sz w:val="21"/>
          <w:szCs w:val="21"/>
          <w:lang w:val="en-US" w:eastAsia="zh-CN"/>
        </w:rPr>
      </w:pPr>
      <w:r>
        <w:rPr>
          <w:rFonts w:hint="eastAsia" w:ascii="宋体" w:hAnsi="宋体" w:eastAsia="宋体" w:cs="宋体"/>
          <w:color w:val="auto"/>
          <w:kern w:val="10"/>
          <w:sz w:val="21"/>
          <w:szCs w:val="21"/>
          <w:lang w:val="en-US" w:eastAsia="zh-CN"/>
        </w:rPr>
        <w:t>根据中国公路建设行业协会关于下达《装配式公路钢桥桥墩》等32项协会标准的编制通知（中路建协技发〔2023〕号）的要求，由龙建路桥股份有限公司作为主编单位，承担对《公路桥涵混凝土冬期施工技术规程》的编制工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cs="宋体"/>
          <w:color w:val="auto"/>
          <w:kern w:val="10"/>
          <w:sz w:val="21"/>
          <w:szCs w:val="21"/>
          <w:lang w:val="en-US" w:eastAsia="zh-CN"/>
        </w:rPr>
      </w:pPr>
      <w:r>
        <w:rPr>
          <w:rFonts w:hint="eastAsia" w:ascii="宋体" w:hAnsi="宋体" w:cs="宋体"/>
          <w:color w:val="auto"/>
          <w:kern w:val="10"/>
          <w:sz w:val="21"/>
          <w:szCs w:val="21"/>
          <w:lang w:val="en-US" w:eastAsia="zh-CN"/>
        </w:rPr>
        <w:t>本规程编制的指导思想：在编制过程中贯彻执行国家和交通运输部有关技术政策；在总结桥涵混凝土工程施工实践经验并借鉴国外先进技术标准的基础上，吸纳技术成熟 、工艺先进、经济合理、安全环保、节能减排的“四新”技术；更好地体现“安全、耐久、环保、节能减排、可持续发展”的桥涵混凝土工程建设理念，使规程真正起到保证工程施工质量和安全、提高施工技术水平的作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cs="宋体"/>
          <w:color w:val="auto"/>
          <w:kern w:val="10"/>
          <w:sz w:val="21"/>
          <w:szCs w:val="21"/>
          <w:lang w:val="en-US" w:eastAsia="zh-CN"/>
        </w:rPr>
      </w:pPr>
      <w:r>
        <w:rPr>
          <w:rFonts w:hint="eastAsia" w:ascii="宋体" w:hAnsi="宋体" w:cs="宋体"/>
          <w:color w:val="auto"/>
          <w:kern w:val="10"/>
          <w:sz w:val="21"/>
          <w:szCs w:val="21"/>
          <w:lang w:val="en-US" w:eastAsia="zh-CN"/>
        </w:rPr>
        <w:t>本规程的编制原则：注重条文的技术先进性、合理性和可操作性，强调对施工关键工序和关键过程的控制；借鉴国外先进技术标准和成果；与相关的而标准、规范、规程协调配套。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napToGrid/>
          <w:color w:val="auto"/>
          <w:kern w:val="2"/>
          <w:szCs w:val="22"/>
          <w:highlight w:val="none"/>
          <w:shd w:val="clear"/>
        </w:rPr>
      </w:pPr>
      <w:r>
        <w:rPr>
          <w:rFonts w:hint="eastAsia" w:ascii="宋体" w:hAnsi="宋体" w:eastAsia="宋体" w:cs="宋体"/>
          <w:snapToGrid/>
          <w:color w:val="auto"/>
          <w:kern w:val="2"/>
          <w:szCs w:val="22"/>
        </w:rPr>
        <w:t>本</w:t>
      </w:r>
      <w:r>
        <w:rPr>
          <w:rFonts w:hint="eastAsia" w:ascii="宋体" w:hAnsi="宋体" w:eastAsia="宋体" w:cs="宋体"/>
          <w:snapToGrid/>
          <w:color w:val="auto"/>
          <w:kern w:val="2"/>
          <w:szCs w:val="22"/>
          <w:lang w:eastAsia="zh-CN"/>
        </w:rPr>
        <w:t>规程</w:t>
      </w:r>
      <w:r>
        <w:rPr>
          <w:rFonts w:hint="eastAsia" w:ascii="宋体" w:hAnsi="宋体" w:eastAsia="宋体" w:cs="宋体"/>
          <w:snapToGrid/>
          <w:color w:val="auto"/>
          <w:kern w:val="2"/>
          <w:szCs w:val="22"/>
        </w:rPr>
        <w:t>的主要技术内容包括：</w:t>
      </w:r>
      <w:r>
        <w:rPr>
          <w:rFonts w:hint="eastAsia" w:ascii="宋体" w:hAnsi="宋体" w:eastAsia="宋体" w:cs="宋体"/>
          <w:snapToGrid/>
          <w:color w:val="auto"/>
          <w:kern w:val="2"/>
          <w:szCs w:val="22"/>
          <w:shd w:val="clear"/>
        </w:rPr>
        <w:t>1总则；</w:t>
      </w:r>
      <w:r>
        <w:rPr>
          <w:rFonts w:hint="eastAsia" w:ascii="宋体" w:hAnsi="宋体" w:eastAsia="宋体" w:cs="宋体"/>
          <w:snapToGrid/>
          <w:color w:val="auto"/>
          <w:kern w:val="2"/>
          <w:szCs w:val="22"/>
          <w:shd w:val="clear"/>
          <w:lang w:val="en-US" w:eastAsia="zh-CN"/>
        </w:rPr>
        <w:t>2</w:t>
      </w:r>
      <w:r>
        <w:rPr>
          <w:rFonts w:hint="eastAsia" w:ascii="宋体" w:hAnsi="宋体" w:eastAsia="宋体" w:cs="宋体"/>
          <w:snapToGrid/>
          <w:color w:val="auto"/>
          <w:kern w:val="2"/>
          <w:szCs w:val="22"/>
          <w:shd w:val="clear"/>
        </w:rPr>
        <w:t>术语；</w:t>
      </w:r>
      <w:r>
        <w:rPr>
          <w:rFonts w:hint="eastAsia" w:ascii="宋体" w:hAnsi="宋体" w:eastAsia="宋体" w:cs="宋体"/>
          <w:snapToGrid/>
          <w:color w:val="auto"/>
          <w:kern w:val="2"/>
          <w:szCs w:val="22"/>
          <w:shd w:val="clear"/>
          <w:lang w:val="en-US" w:eastAsia="zh-CN"/>
        </w:rPr>
        <w:t>3</w:t>
      </w:r>
      <w:r>
        <w:rPr>
          <w:rFonts w:hint="eastAsia" w:ascii="宋体" w:hAnsi="宋体" w:eastAsia="宋体" w:cs="宋体"/>
          <w:snapToGrid/>
          <w:color w:val="auto"/>
          <w:kern w:val="2"/>
          <w:szCs w:val="22"/>
          <w:shd w:val="clear"/>
        </w:rPr>
        <w:t>基本规定；</w:t>
      </w:r>
      <w:r>
        <w:rPr>
          <w:rFonts w:hint="eastAsia" w:ascii="宋体" w:hAnsi="宋体" w:eastAsia="宋体" w:cs="宋体"/>
          <w:snapToGrid/>
          <w:color w:val="auto"/>
          <w:kern w:val="2"/>
          <w:szCs w:val="22"/>
          <w:shd w:val="clear"/>
          <w:lang w:val="en-US" w:eastAsia="zh-CN"/>
        </w:rPr>
        <w:t>4材料选择</w:t>
      </w:r>
      <w:r>
        <w:rPr>
          <w:rFonts w:hint="eastAsia" w:ascii="宋体" w:hAnsi="宋体" w:eastAsia="宋体" w:cs="宋体"/>
          <w:snapToGrid/>
          <w:color w:val="auto"/>
          <w:kern w:val="2"/>
          <w:szCs w:val="22"/>
          <w:highlight w:val="none"/>
          <w:shd w:val="clear"/>
        </w:rPr>
        <w:t>；</w:t>
      </w:r>
      <w:r>
        <w:rPr>
          <w:rFonts w:hint="eastAsia" w:ascii="宋体" w:hAnsi="宋体" w:eastAsia="宋体" w:cs="宋体"/>
          <w:snapToGrid/>
          <w:color w:val="auto"/>
          <w:kern w:val="2"/>
          <w:szCs w:val="22"/>
          <w:highlight w:val="none"/>
          <w:shd w:val="clear"/>
          <w:lang w:val="en-US" w:eastAsia="zh-CN"/>
        </w:rPr>
        <w:t>5配合比设计</w:t>
      </w:r>
      <w:r>
        <w:rPr>
          <w:rFonts w:hint="eastAsia" w:ascii="宋体" w:hAnsi="宋体" w:eastAsia="宋体" w:cs="宋体"/>
          <w:snapToGrid/>
          <w:color w:val="auto"/>
          <w:kern w:val="2"/>
          <w:szCs w:val="22"/>
          <w:highlight w:val="none"/>
          <w:shd w:val="clear"/>
        </w:rPr>
        <w:t>；</w:t>
      </w:r>
      <w:r>
        <w:rPr>
          <w:rFonts w:hint="eastAsia" w:ascii="宋体" w:hAnsi="宋体" w:eastAsia="宋体" w:cs="宋体"/>
          <w:snapToGrid/>
          <w:color w:val="auto"/>
          <w:kern w:val="2"/>
          <w:szCs w:val="22"/>
          <w:highlight w:val="none"/>
          <w:shd w:val="clear"/>
          <w:lang w:val="en-US" w:eastAsia="zh-CN"/>
        </w:rPr>
        <w:t>6施工</w:t>
      </w:r>
      <w:r>
        <w:rPr>
          <w:rFonts w:hint="eastAsia" w:ascii="宋体" w:hAnsi="宋体" w:eastAsia="宋体" w:cs="宋体"/>
          <w:snapToGrid/>
          <w:color w:val="auto"/>
          <w:kern w:val="2"/>
          <w:szCs w:val="22"/>
          <w:highlight w:val="none"/>
          <w:shd w:val="clear"/>
        </w:rPr>
        <w:t xml:space="preserve"> ；</w:t>
      </w:r>
      <w:r>
        <w:rPr>
          <w:rFonts w:hint="eastAsia" w:ascii="宋体" w:hAnsi="宋体" w:eastAsia="宋体" w:cs="宋体"/>
          <w:snapToGrid/>
          <w:color w:val="auto"/>
          <w:kern w:val="2"/>
          <w:szCs w:val="22"/>
          <w:highlight w:val="none"/>
          <w:shd w:val="clear"/>
          <w:lang w:val="en-US" w:eastAsia="zh-CN"/>
        </w:rPr>
        <w:t>7质量检测</w:t>
      </w:r>
      <w:r>
        <w:rPr>
          <w:rFonts w:hint="eastAsia" w:ascii="宋体" w:hAnsi="宋体" w:eastAsia="宋体" w:cs="宋体"/>
          <w:snapToGrid/>
          <w:color w:val="auto"/>
          <w:kern w:val="2"/>
          <w:szCs w:val="22"/>
          <w:highlight w:val="none"/>
          <w:shd w:val="clear"/>
        </w:rPr>
        <w:t>；</w:t>
      </w:r>
      <w:r>
        <w:rPr>
          <w:rFonts w:hint="eastAsia" w:ascii="宋体" w:hAnsi="宋体" w:eastAsia="宋体" w:cs="宋体"/>
          <w:snapToGrid/>
          <w:color w:val="auto"/>
          <w:kern w:val="2"/>
          <w:szCs w:val="22"/>
          <w:highlight w:val="none"/>
          <w:shd w:val="clear"/>
          <w:lang w:val="en-US" w:eastAsia="zh-CN"/>
        </w:rPr>
        <w:t>8 施工安全</w:t>
      </w:r>
      <w:r>
        <w:rPr>
          <w:rFonts w:hint="eastAsia" w:ascii="宋体" w:hAnsi="宋体" w:eastAsia="宋体" w:cs="宋体"/>
          <w:snapToGrid/>
          <w:color w:val="auto"/>
          <w:kern w:val="2"/>
          <w:szCs w:val="22"/>
          <w:highlight w:val="none"/>
          <w:shd w:val="clear"/>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ascii="宋体" w:hAnsi="宋体" w:eastAsia="宋体" w:cs="宋体"/>
          <w:snapToGrid/>
          <w:color w:val="auto"/>
          <w:kern w:val="2"/>
          <w:szCs w:val="22"/>
        </w:rPr>
      </w:pPr>
      <w:bookmarkStart w:id="216" w:name="_GoBack"/>
      <w:bookmarkEnd w:id="216"/>
      <w:r>
        <w:rPr>
          <w:rFonts w:hint="eastAsia" w:ascii="宋体" w:hAnsi="宋体" w:eastAsia="宋体" w:cs="宋体"/>
          <w:snapToGrid/>
          <w:color w:val="auto"/>
          <w:kern w:val="2"/>
          <w:szCs w:val="22"/>
          <w:lang w:val="en-US" w:eastAsia="zh-CN"/>
        </w:rPr>
        <w:t>请各有关单位在执行</w:t>
      </w:r>
      <w:r>
        <w:rPr>
          <w:rFonts w:hint="eastAsia" w:ascii="宋体" w:hAnsi="宋体" w:eastAsia="宋体" w:cs="宋体"/>
          <w:snapToGrid/>
          <w:color w:val="auto"/>
          <w:kern w:val="2"/>
          <w:szCs w:val="22"/>
        </w:rPr>
        <w:t>过程中，将发现的问题</w:t>
      </w:r>
      <w:r>
        <w:rPr>
          <w:rFonts w:hint="eastAsia" w:ascii="宋体" w:hAnsi="宋体" w:eastAsia="宋体" w:cs="宋体"/>
          <w:snapToGrid/>
          <w:color w:val="auto"/>
          <w:kern w:val="2"/>
          <w:szCs w:val="22"/>
          <w:lang w:val="en-US" w:eastAsia="zh-CN"/>
        </w:rPr>
        <w:t>和</w:t>
      </w:r>
      <w:r>
        <w:rPr>
          <w:rFonts w:hint="eastAsia" w:ascii="宋体" w:hAnsi="宋体" w:eastAsia="宋体" w:cs="宋体"/>
          <w:snapToGrid/>
          <w:color w:val="auto"/>
          <w:kern w:val="2"/>
          <w:szCs w:val="22"/>
        </w:rPr>
        <w:t>意见</w:t>
      </w:r>
      <w:r>
        <w:rPr>
          <w:rFonts w:hint="eastAsia" w:ascii="宋体" w:hAnsi="宋体" w:eastAsia="宋体" w:cs="宋体"/>
          <w:snapToGrid/>
          <w:color w:val="auto"/>
          <w:kern w:val="2"/>
          <w:szCs w:val="22"/>
          <w:lang w:eastAsia="zh-CN"/>
        </w:rPr>
        <w:t>，</w:t>
      </w:r>
      <w:r>
        <w:rPr>
          <w:rFonts w:hint="eastAsia" w:ascii="宋体" w:hAnsi="宋体" w:eastAsia="宋体" w:cs="宋体"/>
          <w:snapToGrid/>
          <w:color w:val="auto"/>
          <w:kern w:val="2"/>
          <w:szCs w:val="22"/>
          <w:lang w:val="en-US" w:eastAsia="zh-CN"/>
        </w:rPr>
        <w:t>函告本规程日常管理组</w:t>
      </w:r>
      <w:r>
        <w:rPr>
          <w:rFonts w:hint="eastAsia" w:ascii="宋体" w:hAnsi="宋体" w:eastAsia="宋体" w:cs="宋体"/>
          <w:snapToGrid/>
          <w:color w:val="auto"/>
          <w:kern w:val="2"/>
          <w:szCs w:val="22"/>
          <w:lang w:eastAsia="zh-CN"/>
        </w:rPr>
        <w:t>，</w:t>
      </w:r>
      <w:r>
        <w:rPr>
          <w:rFonts w:hint="eastAsia" w:ascii="宋体" w:hAnsi="宋体" w:eastAsia="宋体" w:cs="宋体"/>
          <w:snapToGrid/>
          <w:color w:val="auto"/>
          <w:kern w:val="2"/>
          <w:szCs w:val="22"/>
        </w:rPr>
        <w:t>联系</w:t>
      </w:r>
      <w:r>
        <w:rPr>
          <w:rFonts w:hint="eastAsia" w:ascii="宋体" w:hAnsi="宋体" w:eastAsia="宋体" w:cs="宋体"/>
          <w:snapToGrid/>
          <w:color w:val="auto"/>
          <w:kern w:val="2"/>
          <w:szCs w:val="22"/>
          <w:lang w:val="en-US" w:eastAsia="zh-CN"/>
        </w:rPr>
        <w:t>人：初文磊（地址：黑龙江省哈尔滨市南岗区嵩山路109号，</w:t>
      </w:r>
      <w:r>
        <w:rPr>
          <w:rFonts w:hint="eastAsia" w:asciiTheme="majorEastAsia" w:hAnsiTheme="majorEastAsia" w:eastAsiaTheme="majorEastAsia" w:cstheme="majorEastAsia"/>
          <w:b w:val="0"/>
          <w:bCs w:val="0"/>
          <w:snapToGrid/>
          <w:color w:val="auto"/>
          <w:kern w:val="2"/>
          <w:szCs w:val="22"/>
          <w:lang w:val="en-US" w:eastAsia="zh-CN"/>
        </w:rPr>
        <w:t>龙建路桥股份有限公司，</w:t>
      </w:r>
      <w:r>
        <w:rPr>
          <w:rFonts w:hint="eastAsia" w:ascii="宋体" w:hAnsi="宋体" w:eastAsia="宋体" w:cs="宋体"/>
          <w:snapToGrid/>
          <w:color w:val="auto"/>
          <w:kern w:val="2"/>
          <w:szCs w:val="22"/>
          <w:lang w:val="en-US" w:eastAsia="zh-CN"/>
        </w:rPr>
        <w:t>邮编：150009；电话：0451-82281420，传真：0451-82281861；电子邮箱：ljlqkjfz@163.com），以便下次修订时参考</w:t>
      </w:r>
      <w:r>
        <w:rPr>
          <w:rFonts w:hint="eastAsia" w:ascii="宋体" w:hAnsi="宋体" w:eastAsia="宋体" w:cs="宋体"/>
          <w:snapToGrid/>
          <w:color w:val="auto"/>
          <w:kern w:val="2"/>
          <w:szCs w:val="22"/>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b w:val="0"/>
          <w:bCs w:val="0"/>
          <w:snapToGrid/>
          <w:color w:val="auto"/>
          <w:kern w:val="2"/>
          <w:szCs w:val="22"/>
          <w:lang w:val="en-US" w:eastAsia="zh-CN"/>
        </w:rPr>
      </w:pPr>
      <w:r>
        <w:rPr>
          <w:rFonts w:hint="eastAsia" w:asciiTheme="majorEastAsia" w:hAnsiTheme="majorEastAsia" w:eastAsiaTheme="majorEastAsia" w:cstheme="majorEastAsia"/>
          <w:b w:val="0"/>
          <w:bCs w:val="0"/>
          <w:snapToGrid/>
          <w:color w:val="auto"/>
          <w:kern w:val="2"/>
          <w:szCs w:val="22"/>
        </w:rPr>
        <w:t>主</w:t>
      </w:r>
      <w:r>
        <w:rPr>
          <w:rFonts w:hint="eastAsia" w:asciiTheme="majorEastAsia" w:hAnsiTheme="majorEastAsia" w:eastAsiaTheme="majorEastAsia" w:cstheme="majorEastAsia"/>
          <w:b w:val="0"/>
          <w:bCs w:val="0"/>
          <w:snapToGrid/>
          <w:color w:val="auto"/>
          <w:kern w:val="2"/>
          <w:szCs w:val="22"/>
          <w:lang w:val="en-US" w:eastAsia="zh-CN"/>
        </w:rPr>
        <w:t xml:space="preserve">  </w:t>
      </w:r>
      <w:r>
        <w:rPr>
          <w:rFonts w:hint="eastAsia" w:asciiTheme="majorEastAsia" w:hAnsiTheme="majorEastAsia" w:eastAsiaTheme="majorEastAsia" w:cstheme="majorEastAsia"/>
          <w:b w:val="0"/>
          <w:bCs w:val="0"/>
          <w:snapToGrid/>
          <w:color w:val="auto"/>
          <w:kern w:val="2"/>
          <w:szCs w:val="22"/>
        </w:rPr>
        <w:t>编</w:t>
      </w:r>
      <w:r>
        <w:rPr>
          <w:rFonts w:hint="eastAsia" w:asciiTheme="majorEastAsia" w:hAnsiTheme="majorEastAsia" w:eastAsiaTheme="majorEastAsia" w:cstheme="majorEastAsia"/>
          <w:b w:val="0"/>
          <w:bCs w:val="0"/>
          <w:snapToGrid/>
          <w:color w:val="auto"/>
          <w:kern w:val="2"/>
          <w:szCs w:val="22"/>
          <w:lang w:val="en-US" w:eastAsia="zh-CN"/>
        </w:rPr>
        <w:t xml:space="preserve">  </w:t>
      </w:r>
      <w:r>
        <w:rPr>
          <w:rFonts w:hint="eastAsia" w:asciiTheme="majorEastAsia" w:hAnsiTheme="majorEastAsia" w:eastAsiaTheme="majorEastAsia" w:cstheme="majorEastAsia"/>
          <w:b w:val="0"/>
          <w:bCs w:val="0"/>
          <w:snapToGrid/>
          <w:color w:val="auto"/>
          <w:kern w:val="2"/>
          <w:szCs w:val="22"/>
        </w:rPr>
        <w:t>单</w:t>
      </w:r>
      <w:r>
        <w:rPr>
          <w:rFonts w:hint="eastAsia" w:asciiTheme="majorEastAsia" w:hAnsiTheme="majorEastAsia" w:eastAsiaTheme="majorEastAsia" w:cstheme="majorEastAsia"/>
          <w:b w:val="0"/>
          <w:bCs w:val="0"/>
          <w:snapToGrid/>
          <w:color w:val="auto"/>
          <w:kern w:val="2"/>
          <w:szCs w:val="22"/>
          <w:lang w:val="en-US" w:eastAsia="zh-CN"/>
        </w:rPr>
        <w:t xml:space="preserve">  </w:t>
      </w:r>
      <w:r>
        <w:rPr>
          <w:rFonts w:hint="eastAsia" w:asciiTheme="majorEastAsia" w:hAnsiTheme="majorEastAsia" w:eastAsiaTheme="majorEastAsia" w:cstheme="majorEastAsia"/>
          <w:b w:val="0"/>
          <w:bCs w:val="0"/>
          <w:snapToGrid/>
          <w:color w:val="auto"/>
          <w:kern w:val="2"/>
          <w:szCs w:val="22"/>
        </w:rPr>
        <w:t>位：</w:t>
      </w:r>
      <w:r>
        <w:rPr>
          <w:rFonts w:hint="eastAsia" w:asciiTheme="majorEastAsia" w:hAnsiTheme="majorEastAsia" w:eastAsiaTheme="majorEastAsia" w:cstheme="majorEastAsia"/>
          <w:b w:val="0"/>
          <w:bCs w:val="0"/>
          <w:snapToGrid/>
          <w:color w:val="auto"/>
          <w:kern w:val="2"/>
          <w:szCs w:val="22"/>
          <w:lang w:val="en-US" w:eastAsia="zh-CN"/>
        </w:rPr>
        <w:t>龙建路桥股份有限公司</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b w:val="0"/>
          <w:bCs w:val="0"/>
          <w:snapToGrid/>
          <w:color w:val="auto"/>
          <w:kern w:val="2"/>
          <w:szCs w:val="22"/>
        </w:rPr>
      </w:pPr>
      <w:r>
        <w:rPr>
          <w:rFonts w:hint="eastAsia" w:asciiTheme="majorEastAsia" w:hAnsiTheme="majorEastAsia" w:eastAsiaTheme="majorEastAsia" w:cstheme="majorEastAsia"/>
          <w:b w:val="0"/>
          <w:bCs w:val="0"/>
          <w:snapToGrid/>
          <w:color w:val="auto"/>
          <w:kern w:val="2"/>
          <w:szCs w:val="22"/>
        </w:rPr>
        <w:t>参</w:t>
      </w:r>
      <w:r>
        <w:rPr>
          <w:rFonts w:hint="eastAsia" w:asciiTheme="majorEastAsia" w:hAnsiTheme="majorEastAsia" w:eastAsiaTheme="majorEastAsia" w:cstheme="majorEastAsia"/>
          <w:b w:val="0"/>
          <w:bCs w:val="0"/>
          <w:snapToGrid/>
          <w:color w:val="auto"/>
          <w:kern w:val="2"/>
          <w:szCs w:val="22"/>
          <w:lang w:val="en-US" w:eastAsia="zh-CN"/>
        </w:rPr>
        <w:t xml:space="preserve">  </w:t>
      </w:r>
      <w:r>
        <w:rPr>
          <w:rFonts w:hint="eastAsia" w:asciiTheme="majorEastAsia" w:hAnsiTheme="majorEastAsia" w:eastAsiaTheme="majorEastAsia" w:cstheme="majorEastAsia"/>
          <w:b w:val="0"/>
          <w:bCs w:val="0"/>
          <w:snapToGrid/>
          <w:color w:val="auto"/>
          <w:kern w:val="2"/>
          <w:szCs w:val="22"/>
        </w:rPr>
        <w:t>编</w:t>
      </w:r>
      <w:r>
        <w:rPr>
          <w:rFonts w:hint="eastAsia" w:asciiTheme="majorEastAsia" w:hAnsiTheme="majorEastAsia" w:eastAsiaTheme="majorEastAsia" w:cstheme="majorEastAsia"/>
          <w:b w:val="0"/>
          <w:bCs w:val="0"/>
          <w:snapToGrid/>
          <w:color w:val="auto"/>
          <w:kern w:val="2"/>
          <w:szCs w:val="22"/>
          <w:lang w:val="en-US" w:eastAsia="zh-CN"/>
        </w:rPr>
        <w:t xml:space="preserve">  </w:t>
      </w:r>
      <w:r>
        <w:rPr>
          <w:rFonts w:hint="eastAsia" w:asciiTheme="majorEastAsia" w:hAnsiTheme="majorEastAsia" w:eastAsiaTheme="majorEastAsia" w:cstheme="majorEastAsia"/>
          <w:b w:val="0"/>
          <w:bCs w:val="0"/>
          <w:snapToGrid/>
          <w:color w:val="auto"/>
          <w:kern w:val="2"/>
          <w:szCs w:val="22"/>
        </w:rPr>
        <w:t>单</w:t>
      </w:r>
      <w:r>
        <w:rPr>
          <w:rFonts w:hint="eastAsia" w:asciiTheme="majorEastAsia" w:hAnsiTheme="majorEastAsia" w:eastAsiaTheme="majorEastAsia" w:cstheme="majorEastAsia"/>
          <w:b w:val="0"/>
          <w:bCs w:val="0"/>
          <w:snapToGrid/>
          <w:color w:val="auto"/>
          <w:kern w:val="2"/>
          <w:szCs w:val="22"/>
          <w:lang w:val="en-US" w:eastAsia="zh-CN"/>
        </w:rPr>
        <w:t xml:space="preserve">  </w:t>
      </w:r>
      <w:r>
        <w:rPr>
          <w:rFonts w:hint="eastAsia" w:asciiTheme="majorEastAsia" w:hAnsiTheme="majorEastAsia" w:eastAsiaTheme="majorEastAsia" w:cstheme="majorEastAsia"/>
          <w:b w:val="0"/>
          <w:bCs w:val="0"/>
          <w:snapToGrid/>
          <w:color w:val="auto"/>
          <w:kern w:val="2"/>
          <w:szCs w:val="22"/>
        </w:rPr>
        <w:t>位：东北林业大学</w:t>
      </w:r>
    </w:p>
    <w:p>
      <w:pPr>
        <w:keepNext w:val="0"/>
        <w:keepLines w:val="0"/>
        <w:pageBreakBefore w:val="0"/>
        <w:widowControl/>
        <w:kinsoku/>
        <w:wordWrap/>
        <w:overflowPunct/>
        <w:topLinePunct w:val="0"/>
        <w:autoSpaceDE/>
        <w:autoSpaceDN/>
        <w:bidi w:val="0"/>
        <w:adjustRightInd/>
        <w:snapToGrid/>
        <w:spacing w:line="360" w:lineRule="auto"/>
        <w:ind w:firstLine="2100" w:firstLineChars="1000"/>
        <w:textAlignment w:val="auto"/>
        <w:outlineLvl w:val="9"/>
        <w:rPr>
          <w:rFonts w:hint="eastAsia" w:asciiTheme="majorEastAsia" w:hAnsiTheme="majorEastAsia" w:eastAsiaTheme="majorEastAsia" w:cstheme="majorEastAsia"/>
          <w:b w:val="0"/>
          <w:bCs w:val="0"/>
          <w:snapToGrid/>
          <w:color w:val="auto"/>
          <w:kern w:val="2"/>
          <w:szCs w:val="22"/>
        </w:rPr>
      </w:pPr>
      <w:r>
        <w:rPr>
          <w:rFonts w:hint="eastAsia" w:asciiTheme="majorEastAsia" w:hAnsiTheme="majorEastAsia" w:eastAsiaTheme="majorEastAsia" w:cstheme="majorEastAsia"/>
          <w:b w:val="0"/>
          <w:bCs w:val="0"/>
          <w:snapToGrid/>
          <w:color w:val="auto"/>
          <w:kern w:val="2"/>
          <w:szCs w:val="22"/>
        </w:rPr>
        <w:t>黑龙江省铁投预制构建有限公司</w:t>
      </w:r>
    </w:p>
    <w:p>
      <w:pPr>
        <w:keepNext w:val="0"/>
        <w:keepLines w:val="0"/>
        <w:pageBreakBefore w:val="0"/>
        <w:widowControl/>
        <w:kinsoku/>
        <w:wordWrap/>
        <w:overflowPunct/>
        <w:topLinePunct w:val="0"/>
        <w:autoSpaceDE/>
        <w:autoSpaceDN/>
        <w:bidi w:val="0"/>
        <w:adjustRightInd/>
        <w:snapToGrid/>
        <w:spacing w:line="360" w:lineRule="auto"/>
        <w:ind w:firstLine="2100" w:firstLineChars="1000"/>
        <w:textAlignment w:val="auto"/>
        <w:outlineLvl w:val="9"/>
        <w:rPr>
          <w:rFonts w:hint="eastAsia" w:asciiTheme="majorEastAsia" w:hAnsiTheme="majorEastAsia" w:eastAsiaTheme="majorEastAsia" w:cstheme="majorEastAsia"/>
          <w:b w:val="0"/>
          <w:bCs w:val="0"/>
          <w:snapToGrid/>
          <w:color w:val="auto"/>
          <w:kern w:val="2"/>
          <w:szCs w:val="22"/>
        </w:rPr>
      </w:pPr>
      <w:r>
        <w:rPr>
          <w:rFonts w:hint="eastAsia" w:asciiTheme="majorEastAsia" w:hAnsiTheme="majorEastAsia" w:eastAsiaTheme="majorEastAsia" w:cstheme="majorEastAsia"/>
          <w:b w:val="0"/>
          <w:bCs w:val="0"/>
          <w:snapToGrid/>
          <w:color w:val="auto"/>
          <w:kern w:val="2"/>
          <w:szCs w:val="22"/>
        </w:rPr>
        <w:t>黑龙江省龙建路桥第一工程有限公司</w:t>
      </w:r>
    </w:p>
    <w:p>
      <w:pPr>
        <w:keepNext w:val="0"/>
        <w:keepLines w:val="0"/>
        <w:pageBreakBefore w:val="0"/>
        <w:widowControl/>
        <w:kinsoku/>
        <w:wordWrap/>
        <w:overflowPunct/>
        <w:topLinePunct w:val="0"/>
        <w:autoSpaceDE/>
        <w:autoSpaceDN/>
        <w:bidi w:val="0"/>
        <w:adjustRightInd/>
        <w:snapToGrid/>
        <w:spacing w:line="360" w:lineRule="auto"/>
        <w:ind w:firstLine="2100" w:firstLineChars="1000"/>
        <w:textAlignment w:val="auto"/>
        <w:outlineLvl w:val="9"/>
        <w:rPr>
          <w:rFonts w:hint="eastAsia" w:asciiTheme="majorEastAsia" w:hAnsiTheme="majorEastAsia" w:eastAsiaTheme="majorEastAsia" w:cstheme="majorEastAsia"/>
          <w:b w:val="0"/>
          <w:bCs w:val="0"/>
          <w:snapToGrid/>
          <w:color w:val="auto"/>
          <w:kern w:val="2"/>
          <w:szCs w:val="22"/>
        </w:rPr>
      </w:pPr>
      <w:r>
        <w:rPr>
          <w:rFonts w:hint="eastAsia" w:asciiTheme="majorEastAsia" w:hAnsiTheme="majorEastAsia" w:eastAsiaTheme="majorEastAsia" w:cstheme="majorEastAsia"/>
          <w:b w:val="0"/>
          <w:bCs w:val="0"/>
          <w:snapToGrid/>
          <w:color w:val="auto"/>
          <w:kern w:val="2"/>
          <w:szCs w:val="22"/>
        </w:rPr>
        <w:t>黑龙江省龙建路桥第三工程有限公司</w:t>
      </w:r>
    </w:p>
    <w:p>
      <w:pPr>
        <w:keepNext w:val="0"/>
        <w:keepLines w:val="0"/>
        <w:pageBreakBefore w:val="0"/>
        <w:widowControl/>
        <w:kinsoku/>
        <w:wordWrap/>
        <w:overflowPunct/>
        <w:topLinePunct w:val="0"/>
        <w:autoSpaceDE/>
        <w:autoSpaceDN/>
        <w:bidi w:val="0"/>
        <w:adjustRightInd/>
        <w:snapToGrid/>
        <w:spacing w:line="360" w:lineRule="auto"/>
        <w:ind w:firstLine="2100" w:firstLineChars="1000"/>
        <w:textAlignment w:val="auto"/>
        <w:outlineLvl w:val="9"/>
        <w:rPr>
          <w:rFonts w:hint="eastAsia" w:asciiTheme="majorEastAsia" w:hAnsiTheme="majorEastAsia" w:eastAsiaTheme="majorEastAsia" w:cstheme="majorEastAsia"/>
          <w:b w:val="0"/>
          <w:bCs w:val="0"/>
          <w:snapToGrid/>
          <w:color w:val="auto"/>
          <w:kern w:val="2"/>
          <w:szCs w:val="22"/>
        </w:rPr>
      </w:pPr>
      <w:r>
        <w:rPr>
          <w:rFonts w:hint="eastAsia" w:asciiTheme="majorEastAsia" w:hAnsiTheme="majorEastAsia" w:eastAsiaTheme="majorEastAsia" w:cstheme="majorEastAsia"/>
          <w:b w:val="0"/>
          <w:bCs w:val="0"/>
          <w:snapToGrid/>
          <w:color w:val="auto"/>
          <w:kern w:val="2"/>
          <w:szCs w:val="22"/>
        </w:rPr>
        <w:t>黑龙江省龙建路桥第五工程有限公司</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outlineLvl w:val="9"/>
        <w:rPr>
          <w:rFonts w:hint="default" w:asciiTheme="majorEastAsia" w:hAnsiTheme="majorEastAsia" w:eastAsiaTheme="majorEastAsia" w:cstheme="majorEastAsia"/>
          <w:b w:val="0"/>
          <w:bCs w:val="0"/>
          <w:snapToGrid/>
          <w:color w:val="auto"/>
          <w:kern w:val="2"/>
          <w:szCs w:val="22"/>
          <w:lang w:val="en-US" w:eastAsia="zh-CN"/>
        </w:rPr>
      </w:pPr>
      <w:r>
        <w:rPr>
          <w:rFonts w:hint="eastAsia" w:asciiTheme="majorEastAsia" w:hAnsiTheme="majorEastAsia" w:eastAsiaTheme="majorEastAsia" w:cstheme="majorEastAsia"/>
          <w:b w:val="0"/>
          <w:bCs w:val="0"/>
          <w:snapToGrid/>
          <w:color w:val="auto"/>
          <w:kern w:val="2"/>
          <w:szCs w:val="22"/>
          <w:lang w:val="en-US" w:eastAsia="zh-CN"/>
        </w:rPr>
        <w:t>主        编：朴志海</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Theme="majorEastAsia" w:hAnsiTheme="majorEastAsia" w:eastAsiaTheme="majorEastAsia" w:cstheme="majorEastAsia"/>
          <w:b w:val="0"/>
          <w:bCs w:val="0"/>
          <w:snapToGrid/>
          <w:color w:val="auto"/>
          <w:kern w:val="2"/>
          <w:szCs w:val="22"/>
          <w:shd w:val="clear"/>
          <w:lang w:val="en-US" w:eastAsia="zh-CN"/>
        </w:rPr>
      </w:pPr>
      <w:r>
        <w:rPr>
          <w:rFonts w:hint="eastAsia" w:asciiTheme="majorEastAsia" w:hAnsiTheme="majorEastAsia" w:eastAsiaTheme="majorEastAsia" w:cstheme="majorEastAsia"/>
          <w:b w:val="0"/>
          <w:bCs w:val="0"/>
          <w:snapToGrid/>
          <w:color w:val="auto"/>
          <w:kern w:val="2"/>
          <w:szCs w:val="22"/>
          <w:lang w:val="en-US" w:eastAsia="zh-CN"/>
        </w:rPr>
        <w:t>主要参编人员：</w:t>
      </w:r>
      <w:r>
        <w:rPr>
          <w:rFonts w:hint="eastAsia" w:asciiTheme="majorEastAsia" w:hAnsiTheme="majorEastAsia" w:eastAsiaTheme="majorEastAsia" w:cstheme="majorEastAsia"/>
          <w:b w:val="0"/>
          <w:bCs w:val="0"/>
          <w:snapToGrid/>
          <w:color w:val="auto"/>
          <w:kern w:val="2"/>
          <w:szCs w:val="22"/>
          <w:shd w:val="clear"/>
          <w:lang w:val="en-US" w:eastAsia="zh-CN"/>
        </w:rPr>
        <w:t>王艳、初文磊、王立峰、李志辉、孙明刚、陈兴盛、赵海权、池波、王心智、姜紫毅、庄坤、王永前、张伟健、李满、姚瑞珊、张广伟、高彦宝、王文会、吴迪、宫菲菲、王普夷、王玉杰、张静波、孙运慧、付新新、孟盈、孙佳煜、高铭智、王旭、李爽、朱彩丽、杨宝权、刘铭东、李宇明、刘彦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outlineLvl w:val="9"/>
        <w:rPr>
          <w:rFonts w:hint="eastAsia" w:asciiTheme="majorEastAsia" w:hAnsiTheme="majorEastAsia" w:eastAsiaTheme="majorEastAsia" w:cstheme="majorEastAsia"/>
          <w:b w:val="0"/>
          <w:bCs w:val="0"/>
          <w:snapToGrid/>
          <w:color w:val="auto"/>
          <w:kern w:val="2"/>
          <w:szCs w:val="22"/>
          <w:lang w:val="en-US" w:eastAsia="zh-CN"/>
        </w:rPr>
      </w:pPr>
      <w:r>
        <w:rPr>
          <w:rFonts w:hint="eastAsia" w:asciiTheme="majorEastAsia" w:hAnsiTheme="majorEastAsia" w:eastAsiaTheme="majorEastAsia" w:cstheme="majorEastAsia"/>
          <w:b w:val="0"/>
          <w:bCs w:val="0"/>
          <w:snapToGrid/>
          <w:color w:val="auto"/>
          <w:kern w:val="2"/>
          <w:szCs w:val="22"/>
          <w:lang w:val="en-US" w:eastAsia="zh-CN"/>
        </w:rPr>
        <w:t>主        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outlineLvl w:val="9"/>
        <w:rPr>
          <w:rFonts w:hint="eastAsia" w:asciiTheme="majorEastAsia" w:hAnsiTheme="majorEastAsia" w:eastAsiaTheme="majorEastAsia" w:cstheme="majorEastAsia"/>
          <w:b w:val="0"/>
          <w:bCs w:val="0"/>
          <w:snapToGrid/>
          <w:color w:val="auto"/>
          <w:kern w:val="2"/>
          <w:szCs w:val="22"/>
          <w:lang w:val="en-US" w:eastAsia="zh-CN"/>
        </w:rPr>
      </w:pPr>
      <w:r>
        <w:rPr>
          <w:rFonts w:hint="eastAsia" w:asciiTheme="majorEastAsia" w:hAnsiTheme="majorEastAsia" w:eastAsiaTheme="majorEastAsia" w:cstheme="majorEastAsia"/>
          <w:b w:val="0"/>
          <w:bCs w:val="0"/>
          <w:snapToGrid/>
          <w:color w:val="auto"/>
          <w:kern w:val="2"/>
          <w:szCs w:val="22"/>
          <w:lang w:val="en-US" w:eastAsia="zh-CN"/>
        </w:rPr>
        <w:t>参与审查人员：</w:t>
      </w:r>
    </w:p>
    <w:p>
      <w:pPr>
        <w:pStyle w:val="2"/>
        <w:keepNext w:val="0"/>
        <w:keepLines w:val="0"/>
        <w:pageBreakBefore w:val="0"/>
        <w:widowControl/>
        <w:wordWrap/>
        <w:overflowPunct/>
        <w:topLinePunct w:val="0"/>
        <w:bidi w:val="0"/>
        <w:spacing w:line="360" w:lineRule="auto"/>
        <w:rPr>
          <w:rFonts w:asciiTheme="minorEastAsia" w:hAnsiTheme="minorEastAsia" w:eastAsiaTheme="minorEastAsia" w:cstheme="minorEastAsia"/>
          <w:color w:val="auto"/>
          <w:spacing w:val="-4"/>
        </w:rPr>
      </w:pPr>
    </w:p>
    <w:p>
      <w:pPr>
        <w:pStyle w:val="2"/>
        <w:rPr>
          <w:color w:val="auto"/>
        </w:rPr>
        <w:sectPr>
          <w:footerReference r:id="rId3" w:type="default"/>
          <w:pgSz w:w="11907" w:h="16839"/>
          <w:pgMar w:top="1417" w:right="1247" w:bottom="1134" w:left="1701" w:header="850" w:footer="850" w:gutter="0"/>
          <w:pgNumType w:fmt="decimal" w:start="1"/>
          <w:cols w:space="0" w:num="1"/>
          <w:rtlGutter w:val="0"/>
          <w:docGrid w:linePitch="0" w:charSpace="0"/>
        </w:sectPr>
      </w:pPr>
    </w:p>
    <w:p>
      <w:pPr>
        <w:keepNext w:val="0"/>
        <w:keepLines w:val="0"/>
        <w:pageBreakBefore w:val="0"/>
        <w:kinsoku/>
        <w:overflowPunct/>
        <w:topLinePunct w:val="0"/>
        <w:bidi w:val="0"/>
        <w:jc w:val="both"/>
        <w:rPr>
          <w:rFonts w:hint="eastAsia" w:ascii="宋体" w:hAnsi="宋体" w:eastAsia="宋体" w:cs="宋体"/>
          <w:color w:val="auto"/>
          <w:spacing w:val="-4"/>
          <w:sz w:val="36"/>
          <w:szCs w:val="36"/>
        </w:rPr>
      </w:pPr>
    </w:p>
    <w:sdt>
      <w:sdtPr>
        <w:rPr>
          <w:rFonts w:hint="eastAsia" w:ascii="宋体" w:hAnsi="宋体" w:eastAsia="宋体" w:cs="宋体"/>
          <w:color w:val="auto"/>
          <w:spacing w:val="-4"/>
          <w:sz w:val="36"/>
          <w:szCs w:val="36"/>
        </w:rPr>
        <w:id w:val="147458310"/>
        <w:docPartObj>
          <w:docPartGallery w:val="Table of Contents"/>
          <w:docPartUnique/>
        </w:docPartObj>
      </w:sdtPr>
      <w:sdtEndPr>
        <w:rPr>
          <w:rFonts w:hint="eastAsia" w:ascii="黑体" w:hAnsi="黑体" w:eastAsia="黑体" w:cs="黑体"/>
          <w:color w:val="auto"/>
          <w:spacing w:val="-4"/>
          <w:sz w:val="24"/>
          <w:szCs w:val="24"/>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6"/>
              <w:szCs w:val="36"/>
            </w:rPr>
          </w:pPr>
          <w:bookmarkStart w:id="0" w:name="_Toc29940"/>
          <w:bookmarkStart w:id="1" w:name="_Toc4894"/>
          <w:r>
            <w:rPr>
              <w:rFonts w:hint="eastAsia" w:ascii="宋体" w:hAnsi="宋体" w:eastAsia="宋体" w:cs="宋体"/>
              <w:sz w:val="36"/>
              <w:szCs w:val="36"/>
            </w:rPr>
            <w:t>目录</w:t>
          </w:r>
        </w:p>
        <w:sdt>
          <w:sdtPr>
            <w:rPr>
              <w:rFonts w:asciiTheme="minorEastAsia" w:hAnsiTheme="minorEastAsia" w:eastAsiaTheme="minorEastAsia" w:cstheme="minorEastAsia"/>
              <w:color w:val="auto"/>
              <w:spacing w:val="-4"/>
            </w:rPr>
            <w:id w:val="147458310"/>
            <w:docPartObj>
              <w:docPartGallery w:val="Table of Contents"/>
              <w:docPartUnique/>
            </w:docPartObj>
          </w:sdtPr>
          <w:sdtEndPr>
            <w:rPr>
              <w:rFonts w:hint="eastAsia" w:ascii="黑体" w:hAnsi="黑体" w:eastAsia="黑体" w:cs="黑体"/>
              <w:color w:val="auto"/>
              <w:spacing w:val="-4"/>
              <w:sz w:val="24"/>
              <w:szCs w:val="24"/>
            </w:rPr>
          </w:sdtEndPr>
          <w:sdtContent>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p>
            <w:sdt>
              <w:sdtPr>
                <w:rPr>
                  <w:rFonts w:asciiTheme="minorEastAsia" w:hAnsiTheme="minorEastAsia" w:eastAsiaTheme="minorEastAsia" w:cstheme="minorEastAsia"/>
                  <w:color w:val="auto"/>
                  <w:spacing w:val="-4"/>
                </w:rPr>
                <w:id w:val="147458310"/>
                <w:docPartObj>
                  <w:docPartGallery w:val="Table of Contents"/>
                  <w:docPartUnique/>
                </w:docPartObj>
              </w:sdtPr>
              <w:sdtEndPr>
                <w:rPr>
                  <w:rFonts w:hint="eastAsia" w:ascii="黑体" w:hAnsi="黑体" w:eastAsia="黑体" w:cs="黑体"/>
                  <w:color w:val="auto"/>
                  <w:spacing w:val="-4"/>
                  <w:sz w:val="24"/>
                  <w:szCs w:val="24"/>
                </w:rPr>
              </w:sdtEndPr>
              <w:sdtContent>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outlineLvl w:val="9"/>
                  </w:pPr>
                  <w:r>
                    <w:rPr>
                      <w:rFonts w:hint="eastAsia" w:ascii="黑体" w:hAnsi="黑体" w:eastAsia="黑体" w:cs="黑体"/>
                      <w:snapToGrid/>
                      <w:color w:val="auto"/>
                      <w:kern w:val="2"/>
                      <w:sz w:val="24"/>
                      <w:szCs w:val="24"/>
                    </w:rPr>
                    <w:fldChar w:fldCharType="begin"/>
                  </w:r>
                  <w:r>
                    <w:rPr>
                      <w:rFonts w:hint="eastAsia" w:ascii="黑体" w:hAnsi="黑体" w:eastAsia="黑体" w:cs="黑体"/>
                      <w:snapToGrid/>
                      <w:color w:val="auto"/>
                      <w:kern w:val="2"/>
                      <w:sz w:val="24"/>
                      <w:szCs w:val="24"/>
                    </w:rPr>
                    <w:instrText xml:space="preserve">TOC \o "1-2" \h \u </w:instrText>
                  </w:r>
                  <w:r>
                    <w:rPr>
                      <w:rFonts w:hint="eastAsia" w:ascii="黑体" w:hAnsi="黑体" w:eastAsia="黑体" w:cs="黑体"/>
                      <w:snapToGrid/>
                      <w:color w:val="auto"/>
                      <w:kern w:val="2"/>
                      <w:sz w:val="24"/>
                      <w:szCs w:val="24"/>
                    </w:rPr>
                    <w:fldChar w:fldCharType="separate"/>
                  </w: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_Toc7861 </w:instrText>
                  </w:r>
                  <w:r>
                    <w:rPr>
                      <w:rFonts w:hint="eastAsia" w:ascii="黑体" w:hAnsi="黑体" w:eastAsia="黑体" w:cs="黑体"/>
                      <w:snapToGrid/>
                      <w:kern w:val="2"/>
                      <w:szCs w:val="24"/>
                    </w:rPr>
                    <w:fldChar w:fldCharType="separate"/>
                  </w:r>
                  <w:r>
                    <w:rPr>
                      <w:rFonts w:hint="eastAsia" w:ascii="宋体" w:hAnsi="宋体" w:eastAsia="宋体" w:cs="宋体"/>
                      <w:snapToGrid/>
                      <w:kern w:val="2"/>
                      <w:szCs w:val="36"/>
                    </w:rPr>
                    <w:t>1 总则</w:t>
                  </w:r>
                  <w:r>
                    <w:tab/>
                  </w:r>
                  <w:r>
                    <w:fldChar w:fldCharType="begin"/>
                  </w:r>
                  <w:r>
                    <w:instrText xml:space="preserve"> PAGEREF _Toc7861 </w:instrText>
                  </w:r>
                  <w:r>
                    <w:fldChar w:fldCharType="separate"/>
                  </w:r>
                  <w:r>
                    <w:t>5</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_Toc21906 </w:instrText>
                  </w:r>
                  <w:r>
                    <w:rPr>
                      <w:rFonts w:hint="eastAsia" w:ascii="黑体" w:hAnsi="黑体" w:eastAsia="黑体" w:cs="黑体"/>
                      <w:snapToGrid/>
                      <w:kern w:val="2"/>
                      <w:szCs w:val="24"/>
                    </w:rPr>
                    <w:fldChar w:fldCharType="separate"/>
                  </w:r>
                  <w:r>
                    <w:rPr>
                      <w:rFonts w:hint="eastAsia" w:ascii="宋体" w:hAnsi="宋体" w:eastAsia="宋体" w:cs="宋体"/>
                      <w:spacing w:val="-9"/>
                      <w:szCs w:val="36"/>
                    </w:rPr>
                    <w:t>2 术语</w:t>
                  </w:r>
                  <w:r>
                    <w:tab/>
                  </w:r>
                  <w:r>
                    <w:fldChar w:fldCharType="begin"/>
                  </w:r>
                  <w:r>
                    <w:instrText xml:space="preserve"> PAGEREF _Toc21906 </w:instrText>
                  </w:r>
                  <w:r>
                    <w:fldChar w:fldCharType="separate"/>
                  </w:r>
                  <w:r>
                    <w:t>6</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_Toc12655 </w:instrText>
                  </w:r>
                  <w:r>
                    <w:rPr>
                      <w:rFonts w:hint="eastAsia" w:ascii="黑体" w:hAnsi="黑体" w:eastAsia="黑体" w:cs="黑体"/>
                      <w:snapToGrid/>
                      <w:kern w:val="2"/>
                      <w:szCs w:val="24"/>
                    </w:rPr>
                    <w:fldChar w:fldCharType="separate"/>
                  </w:r>
                  <w:r>
                    <w:rPr>
                      <w:rFonts w:hint="eastAsia" w:ascii="宋体" w:hAnsi="宋体" w:eastAsia="宋体" w:cs="宋体"/>
                      <w:spacing w:val="-9"/>
                      <w:szCs w:val="36"/>
                    </w:rPr>
                    <w:t>3 基本规定</w:t>
                  </w:r>
                  <w:r>
                    <w:tab/>
                  </w:r>
                  <w:r>
                    <w:fldChar w:fldCharType="begin"/>
                  </w:r>
                  <w:r>
                    <w:instrText xml:space="preserve"> PAGEREF _Toc12655 </w:instrText>
                  </w:r>
                  <w:r>
                    <w:fldChar w:fldCharType="separate"/>
                  </w:r>
                  <w:r>
                    <w:t>9</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_Toc9710 </w:instrText>
                  </w:r>
                  <w:r>
                    <w:rPr>
                      <w:rFonts w:hint="eastAsia" w:ascii="黑体" w:hAnsi="黑体" w:eastAsia="黑体" w:cs="黑体"/>
                      <w:snapToGrid/>
                      <w:kern w:val="2"/>
                      <w:szCs w:val="24"/>
                    </w:rPr>
                    <w:fldChar w:fldCharType="separate"/>
                  </w:r>
                  <w:r>
                    <w:rPr>
                      <w:rFonts w:hint="eastAsia" w:ascii="宋体" w:hAnsi="宋体" w:eastAsia="宋体" w:cs="宋体"/>
                      <w:spacing w:val="7"/>
                      <w:szCs w:val="36"/>
                    </w:rPr>
                    <w:t xml:space="preserve">4 </w:t>
                  </w:r>
                  <w:r>
                    <w:rPr>
                      <w:rFonts w:hint="eastAsia" w:ascii="宋体" w:hAnsi="宋体" w:eastAsia="宋体" w:cs="宋体"/>
                      <w:spacing w:val="7"/>
                      <w:szCs w:val="36"/>
                      <w:lang w:val="en-US" w:eastAsia="zh-CN"/>
                    </w:rPr>
                    <w:t>材料选择</w:t>
                  </w:r>
                  <w:r>
                    <w:tab/>
                  </w:r>
                  <w:r>
                    <w:fldChar w:fldCharType="begin"/>
                  </w:r>
                  <w:r>
                    <w:instrText xml:space="preserve"> PAGEREF _Toc9710 </w:instrText>
                  </w:r>
                  <w:r>
                    <w:fldChar w:fldCharType="separate"/>
                  </w:r>
                  <w:r>
                    <w:t>10</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_Toc21474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4</w:t>
                  </w:r>
                  <w:r>
                    <w:rPr>
                      <w:rFonts w:ascii="黑体" w:hAnsi="黑体" w:eastAsia="黑体" w:cs="黑体"/>
                      <w:spacing w:val="-4"/>
                      <w:szCs w:val="24"/>
                    </w:rPr>
                    <w:t>.1</w:t>
                  </w:r>
                  <w:r>
                    <w:rPr>
                      <w:rFonts w:hint="eastAsia" w:ascii="黑体" w:hAnsi="黑体" w:eastAsia="黑体" w:cs="黑体"/>
                      <w:spacing w:val="-4"/>
                      <w:szCs w:val="24"/>
                    </w:rPr>
                    <w:t>一般规定</w:t>
                  </w:r>
                  <w:r>
                    <w:tab/>
                  </w:r>
                  <w:r>
                    <w:fldChar w:fldCharType="begin"/>
                  </w:r>
                  <w:r>
                    <w:instrText xml:space="preserve"> PAGEREF _Toc21474 </w:instrText>
                  </w:r>
                  <w:r>
                    <w:fldChar w:fldCharType="separate"/>
                  </w:r>
                  <w:r>
                    <w:t>10</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_Toc31908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4.2</w:t>
                  </w:r>
                  <w:r>
                    <w:rPr>
                      <w:rFonts w:ascii="黑体" w:hAnsi="黑体" w:eastAsia="黑体" w:cs="黑体"/>
                      <w:spacing w:val="-4"/>
                      <w:szCs w:val="24"/>
                    </w:rPr>
                    <w:t xml:space="preserve"> </w:t>
                  </w:r>
                  <w:r>
                    <w:rPr>
                      <w:rFonts w:hint="eastAsia" w:ascii="黑体" w:hAnsi="黑体" w:eastAsia="黑体" w:cs="黑体"/>
                      <w:spacing w:val="-4"/>
                      <w:szCs w:val="24"/>
                    </w:rPr>
                    <w:t>粗、细集料</w:t>
                  </w:r>
                  <w:r>
                    <w:tab/>
                  </w:r>
                  <w:r>
                    <w:fldChar w:fldCharType="begin"/>
                  </w:r>
                  <w:r>
                    <w:instrText xml:space="preserve"> PAGEREF _Toc31908 </w:instrText>
                  </w:r>
                  <w:r>
                    <w:fldChar w:fldCharType="separate"/>
                  </w:r>
                  <w:r>
                    <w:t>10</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_Toc11186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4.3 水泥</w:t>
                  </w:r>
                  <w:r>
                    <w:tab/>
                  </w:r>
                  <w:r>
                    <w:fldChar w:fldCharType="begin"/>
                  </w:r>
                  <w:r>
                    <w:instrText xml:space="preserve"> PAGEREF _Toc11186 </w:instrText>
                  </w:r>
                  <w:r>
                    <w:fldChar w:fldCharType="separate"/>
                  </w:r>
                  <w:r>
                    <w:t>10</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_Toc7931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4.4 矿物掺合料</w:t>
                  </w:r>
                  <w:r>
                    <w:tab/>
                  </w:r>
                  <w:r>
                    <w:fldChar w:fldCharType="begin"/>
                  </w:r>
                  <w:r>
                    <w:instrText xml:space="preserve"> PAGEREF _Toc7931 </w:instrText>
                  </w:r>
                  <w:r>
                    <w:fldChar w:fldCharType="separate"/>
                  </w:r>
                  <w:r>
                    <w:t>11</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_Toc3702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4.5 外加剂</w:t>
                  </w:r>
                  <w:r>
                    <w:tab/>
                  </w:r>
                  <w:r>
                    <w:fldChar w:fldCharType="begin"/>
                  </w:r>
                  <w:r>
                    <w:instrText xml:space="preserve"> PAGEREF _Toc3702 </w:instrText>
                  </w:r>
                  <w:r>
                    <w:fldChar w:fldCharType="separate"/>
                  </w:r>
                  <w:r>
                    <w:t>11</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_Toc17392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4.6 混凝土用水</w:t>
                  </w:r>
                  <w:r>
                    <w:tab/>
                  </w:r>
                  <w:r>
                    <w:fldChar w:fldCharType="begin"/>
                  </w:r>
                  <w:r>
                    <w:instrText xml:space="preserve"> PAGEREF _Toc17392 </w:instrText>
                  </w:r>
                  <w:r>
                    <w:fldChar w:fldCharType="separate"/>
                  </w:r>
                  <w:r>
                    <w:t>12</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_Toc14321 </w:instrText>
                  </w:r>
                  <w:r>
                    <w:rPr>
                      <w:rFonts w:hint="eastAsia" w:ascii="黑体" w:hAnsi="黑体" w:eastAsia="黑体" w:cs="黑体"/>
                      <w:snapToGrid/>
                      <w:kern w:val="2"/>
                      <w:szCs w:val="24"/>
                    </w:rPr>
                    <w:fldChar w:fldCharType="separate"/>
                  </w:r>
                  <w:r>
                    <w:rPr>
                      <w:rFonts w:hint="eastAsia" w:ascii="宋体" w:hAnsi="宋体" w:eastAsia="宋体" w:cs="宋体"/>
                      <w:spacing w:val="-4"/>
                      <w:szCs w:val="36"/>
                    </w:rPr>
                    <w:t>5 配合比设计</w:t>
                  </w:r>
                  <w:r>
                    <w:tab/>
                  </w:r>
                  <w:r>
                    <w:fldChar w:fldCharType="begin"/>
                  </w:r>
                  <w:r>
                    <w:instrText xml:space="preserve"> PAGEREF _Toc14321 </w:instrText>
                  </w:r>
                  <w:r>
                    <w:fldChar w:fldCharType="separate"/>
                  </w:r>
                  <w:r>
                    <w:t>13</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_Toc32268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5.1 一般规定</w:t>
                  </w:r>
                  <w:r>
                    <w:tab/>
                  </w:r>
                  <w:r>
                    <w:fldChar w:fldCharType="begin"/>
                  </w:r>
                  <w:r>
                    <w:instrText xml:space="preserve"> PAGEREF _Toc32268 </w:instrText>
                  </w:r>
                  <w:r>
                    <w:fldChar w:fldCharType="separate"/>
                  </w:r>
                  <w:r>
                    <w:t>13</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_Toc26390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5</w:t>
                  </w:r>
                  <w:r>
                    <w:rPr>
                      <w:rFonts w:ascii="黑体" w:hAnsi="黑体" w:eastAsia="黑体" w:cs="黑体"/>
                      <w:spacing w:val="-4"/>
                      <w:szCs w:val="24"/>
                    </w:rPr>
                    <w:t>.</w:t>
                  </w:r>
                  <w:r>
                    <w:rPr>
                      <w:rFonts w:hint="eastAsia" w:ascii="黑体" w:hAnsi="黑体" w:eastAsia="黑体" w:cs="黑体"/>
                      <w:spacing w:val="-4"/>
                      <w:szCs w:val="24"/>
                    </w:rPr>
                    <w:t>2 配合比设计</w:t>
                  </w:r>
                  <w:r>
                    <w:rPr>
                      <w:rFonts w:hint="eastAsia" w:ascii="黑体" w:hAnsi="黑体" w:eastAsia="黑体" w:cs="黑体"/>
                      <w:spacing w:val="-4"/>
                      <w:szCs w:val="24"/>
                      <w:lang w:val="en-US" w:eastAsia="zh-CN"/>
                    </w:rPr>
                    <w:t>原则</w:t>
                  </w:r>
                  <w:r>
                    <w:tab/>
                  </w:r>
                  <w:r>
                    <w:fldChar w:fldCharType="begin"/>
                  </w:r>
                  <w:r>
                    <w:instrText xml:space="preserve"> PAGEREF _Toc26390 </w:instrText>
                  </w:r>
                  <w:r>
                    <w:fldChar w:fldCharType="separate"/>
                  </w:r>
                  <w:r>
                    <w:t>13</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_Toc21722 </w:instrText>
                  </w:r>
                  <w:r>
                    <w:rPr>
                      <w:rFonts w:hint="eastAsia" w:ascii="黑体" w:hAnsi="黑体" w:eastAsia="黑体" w:cs="黑体"/>
                      <w:snapToGrid/>
                      <w:kern w:val="2"/>
                      <w:szCs w:val="24"/>
                    </w:rPr>
                    <w:fldChar w:fldCharType="separate"/>
                  </w:r>
                  <w:r>
                    <w:rPr>
                      <w:rFonts w:hint="eastAsia" w:ascii="宋体" w:hAnsi="宋体" w:eastAsia="宋体" w:cs="宋体"/>
                      <w:spacing w:val="-4"/>
                      <w:szCs w:val="36"/>
                    </w:rPr>
                    <w:t>6 施工</w:t>
                  </w:r>
                  <w:r>
                    <w:tab/>
                  </w:r>
                  <w:r>
                    <w:fldChar w:fldCharType="begin"/>
                  </w:r>
                  <w:r>
                    <w:instrText xml:space="preserve"> PAGEREF _Toc21722 </w:instrText>
                  </w:r>
                  <w:r>
                    <w:fldChar w:fldCharType="separate"/>
                  </w:r>
                  <w:r>
                    <w:t>14</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_Toc16407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highlight w:val="none"/>
                    </w:rPr>
                    <w:t>6.1 一般规定</w:t>
                  </w:r>
                  <w:r>
                    <w:tab/>
                  </w:r>
                  <w:r>
                    <w:fldChar w:fldCharType="begin"/>
                  </w:r>
                  <w:r>
                    <w:instrText xml:space="preserve"> PAGEREF _Toc16407 </w:instrText>
                  </w:r>
                  <w:r>
                    <w:fldChar w:fldCharType="separate"/>
                  </w:r>
                  <w:r>
                    <w:t>14</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_Toc4916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highlight w:val="none"/>
                    </w:rPr>
                    <w:t>6.2 混凝土搅拌</w:t>
                  </w:r>
                  <w:r>
                    <w:tab/>
                  </w:r>
                  <w:r>
                    <w:fldChar w:fldCharType="begin"/>
                  </w:r>
                  <w:r>
                    <w:instrText xml:space="preserve"> PAGEREF _Toc4916 </w:instrText>
                  </w:r>
                  <w:r>
                    <w:fldChar w:fldCharType="separate"/>
                  </w:r>
                  <w:r>
                    <w:t>14</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_Toc1045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highlight w:val="none"/>
                    </w:rPr>
                    <w:t>6.3 混凝土运输</w:t>
                  </w:r>
                  <w:r>
                    <w:tab/>
                  </w:r>
                  <w:r>
                    <w:fldChar w:fldCharType="begin"/>
                  </w:r>
                  <w:r>
                    <w:instrText xml:space="preserve"> PAGEREF _Toc1045 </w:instrText>
                  </w:r>
                  <w:r>
                    <w:fldChar w:fldCharType="separate"/>
                  </w:r>
                  <w:r>
                    <w:t>14</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_Toc14520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highlight w:val="none"/>
                    </w:rPr>
                    <w:t>6.4 混凝土浇筑</w:t>
                  </w:r>
                  <w:r>
                    <w:tab/>
                  </w:r>
                  <w:r>
                    <w:fldChar w:fldCharType="begin"/>
                  </w:r>
                  <w:r>
                    <w:instrText xml:space="preserve"> PAGEREF _Toc14520 </w:instrText>
                  </w:r>
                  <w:r>
                    <w:fldChar w:fldCharType="separate"/>
                  </w:r>
                  <w:r>
                    <w:t>15</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_Toc29483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6.5 混凝土</w:t>
                  </w:r>
                  <w:r>
                    <w:rPr>
                      <w:rFonts w:hint="eastAsia" w:ascii="黑体" w:hAnsi="黑体" w:eastAsia="黑体" w:cs="黑体"/>
                      <w:spacing w:val="-4"/>
                      <w:szCs w:val="24"/>
                      <w:lang w:val="en-US" w:eastAsia="zh-CN"/>
                    </w:rPr>
                    <w:t>的</w:t>
                  </w:r>
                  <w:r>
                    <w:rPr>
                      <w:rFonts w:hint="eastAsia" w:ascii="黑体" w:hAnsi="黑体" w:eastAsia="黑体" w:cs="黑体"/>
                      <w:spacing w:val="-4"/>
                      <w:szCs w:val="24"/>
                    </w:rPr>
                    <w:t>养护</w:t>
                  </w:r>
                  <w:r>
                    <w:tab/>
                  </w:r>
                  <w:r>
                    <w:fldChar w:fldCharType="begin"/>
                  </w:r>
                  <w:r>
                    <w:instrText xml:space="preserve"> PAGEREF _Toc29483 </w:instrText>
                  </w:r>
                  <w:r>
                    <w:fldChar w:fldCharType="separate"/>
                  </w:r>
                  <w:r>
                    <w:t>16</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_Toc12327 </w:instrText>
                  </w:r>
                  <w:r>
                    <w:rPr>
                      <w:rFonts w:hint="eastAsia" w:ascii="黑体" w:hAnsi="黑体" w:eastAsia="黑体" w:cs="黑体"/>
                      <w:snapToGrid/>
                      <w:kern w:val="2"/>
                      <w:szCs w:val="24"/>
                    </w:rPr>
                    <w:fldChar w:fldCharType="separate"/>
                  </w:r>
                  <w:r>
                    <w:rPr>
                      <w:rFonts w:hint="eastAsia" w:ascii="黑体" w:hAnsi="黑体" w:eastAsia="黑体" w:cs="黑体"/>
                      <w:spacing w:val="-1"/>
                      <w:szCs w:val="24"/>
                      <w:lang w:val="en-US" w:eastAsia="zh-CN"/>
                    </w:rPr>
                    <w:t>6.6 大体积混凝土的养护</w:t>
                  </w:r>
                  <w:r>
                    <w:tab/>
                  </w:r>
                  <w:r>
                    <w:fldChar w:fldCharType="begin"/>
                  </w:r>
                  <w:r>
                    <w:instrText xml:space="preserve"> PAGEREF _Toc12327 </w:instrText>
                  </w:r>
                  <w:r>
                    <w:fldChar w:fldCharType="separate"/>
                  </w:r>
                  <w:r>
                    <w:t>19</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_Toc5095 </w:instrText>
                  </w:r>
                  <w:r>
                    <w:rPr>
                      <w:rFonts w:hint="eastAsia" w:ascii="黑体" w:hAnsi="黑体" w:eastAsia="黑体" w:cs="黑体"/>
                      <w:snapToGrid/>
                      <w:kern w:val="2"/>
                      <w:szCs w:val="24"/>
                    </w:rPr>
                    <w:fldChar w:fldCharType="separate"/>
                  </w:r>
                  <w:r>
                    <w:rPr>
                      <w:rFonts w:hint="eastAsia" w:ascii="黑体" w:hAnsi="黑体" w:eastAsia="黑体" w:cs="黑体"/>
                      <w:spacing w:val="-1"/>
                      <w:szCs w:val="24"/>
                      <w:lang w:val="en-US" w:eastAsia="zh-CN"/>
                    </w:rPr>
                    <w:t>6.7 薄壁混凝土的养护</w:t>
                  </w:r>
                  <w:r>
                    <w:tab/>
                  </w:r>
                  <w:r>
                    <w:fldChar w:fldCharType="begin"/>
                  </w:r>
                  <w:r>
                    <w:instrText xml:space="preserve"> PAGEREF _Toc5095 </w:instrText>
                  </w:r>
                  <w:r>
                    <w:fldChar w:fldCharType="separate"/>
                  </w:r>
                  <w:r>
                    <w:t>19</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_Toc14716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rPr>
                    <w:t>6.</w:t>
                  </w:r>
                  <w:r>
                    <w:rPr>
                      <w:rFonts w:hint="eastAsia" w:ascii="黑体" w:hAnsi="黑体" w:eastAsia="黑体" w:cs="黑体"/>
                      <w:spacing w:val="-4"/>
                      <w:szCs w:val="24"/>
                      <w:lang w:val="en-US" w:eastAsia="zh-CN"/>
                    </w:rPr>
                    <w:t xml:space="preserve">8 </w:t>
                  </w:r>
                  <w:r>
                    <w:rPr>
                      <w:rFonts w:hint="eastAsia" w:ascii="黑体" w:hAnsi="黑体" w:eastAsia="黑体" w:cs="黑体"/>
                      <w:spacing w:val="-4"/>
                      <w:szCs w:val="24"/>
                    </w:rPr>
                    <w:t>混凝土测温和控温</w:t>
                  </w:r>
                  <w:r>
                    <w:tab/>
                  </w:r>
                  <w:r>
                    <w:fldChar w:fldCharType="begin"/>
                  </w:r>
                  <w:r>
                    <w:instrText xml:space="preserve"> PAGEREF _Toc14716 </w:instrText>
                  </w:r>
                  <w:r>
                    <w:fldChar w:fldCharType="separate"/>
                  </w:r>
                  <w:r>
                    <w:t>20</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_Toc13165 </w:instrText>
                  </w:r>
                  <w:r>
                    <w:rPr>
                      <w:rFonts w:hint="eastAsia" w:ascii="黑体" w:hAnsi="黑体" w:eastAsia="黑体" w:cs="黑体"/>
                      <w:snapToGrid/>
                      <w:kern w:val="2"/>
                      <w:szCs w:val="24"/>
                    </w:rPr>
                    <w:fldChar w:fldCharType="separate"/>
                  </w:r>
                  <w:r>
                    <w:rPr>
                      <w:rFonts w:hint="eastAsia" w:ascii="黑体" w:hAnsi="黑体" w:eastAsia="黑体" w:cs="黑体"/>
                      <w:spacing w:val="-4"/>
                      <w:szCs w:val="24"/>
                      <w:highlight w:val="none"/>
                    </w:rPr>
                    <w:t>6.</w:t>
                  </w:r>
                  <w:r>
                    <w:rPr>
                      <w:rFonts w:hint="eastAsia" w:ascii="黑体" w:hAnsi="黑体" w:eastAsia="黑体" w:cs="黑体"/>
                      <w:spacing w:val="-4"/>
                      <w:szCs w:val="24"/>
                      <w:highlight w:val="none"/>
                      <w:lang w:val="en-US" w:eastAsia="zh-CN"/>
                    </w:rPr>
                    <w:t>9</w:t>
                  </w:r>
                  <w:r>
                    <w:rPr>
                      <w:rFonts w:hint="eastAsia" w:ascii="黑体" w:hAnsi="黑体" w:eastAsia="黑体" w:cs="黑体"/>
                      <w:spacing w:val="-4"/>
                      <w:szCs w:val="24"/>
                      <w:highlight w:val="none"/>
                    </w:rPr>
                    <w:t xml:space="preserve"> 混凝土拆模</w:t>
                  </w:r>
                  <w:r>
                    <w:tab/>
                  </w:r>
                  <w:r>
                    <w:fldChar w:fldCharType="begin"/>
                  </w:r>
                  <w:r>
                    <w:instrText xml:space="preserve"> PAGEREF _Toc13165 </w:instrText>
                  </w:r>
                  <w:r>
                    <w:fldChar w:fldCharType="separate"/>
                  </w:r>
                  <w:r>
                    <w:t>21</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_Toc11772 </w:instrText>
                  </w:r>
                  <w:r>
                    <w:rPr>
                      <w:rFonts w:hint="eastAsia" w:ascii="黑体" w:hAnsi="黑体" w:eastAsia="黑体" w:cs="黑体"/>
                      <w:snapToGrid/>
                      <w:kern w:val="2"/>
                      <w:szCs w:val="24"/>
                    </w:rPr>
                    <w:fldChar w:fldCharType="separate"/>
                  </w:r>
                  <w:r>
                    <w:rPr>
                      <w:rFonts w:hint="eastAsia" w:ascii="宋体" w:hAnsi="宋体" w:eastAsia="宋体" w:cs="宋体"/>
                      <w:szCs w:val="36"/>
                    </w:rPr>
                    <w:t>7 质量检测</w:t>
                  </w:r>
                  <w:r>
                    <w:tab/>
                  </w:r>
                  <w:r>
                    <w:fldChar w:fldCharType="begin"/>
                  </w:r>
                  <w:r>
                    <w:instrText xml:space="preserve"> PAGEREF _Toc11772 </w:instrText>
                  </w:r>
                  <w:r>
                    <w:fldChar w:fldCharType="separate"/>
                  </w:r>
                  <w:r>
                    <w:t>22</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_Toc19417 </w:instrText>
                  </w:r>
                  <w:r>
                    <w:rPr>
                      <w:rFonts w:hint="eastAsia" w:ascii="黑体" w:hAnsi="黑体" w:eastAsia="黑体" w:cs="黑体"/>
                      <w:snapToGrid/>
                      <w:kern w:val="2"/>
                      <w:szCs w:val="24"/>
                    </w:rPr>
                    <w:fldChar w:fldCharType="separate"/>
                  </w:r>
                  <w:r>
                    <w:rPr>
                      <w:rFonts w:hint="eastAsia" w:ascii="黑体" w:hAnsi="黑体" w:eastAsia="黑体" w:cs="黑体"/>
                      <w:szCs w:val="24"/>
                    </w:rPr>
                    <w:t>7.1 一般规定</w:t>
                  </w:r>
                  <w:r>
                    <w:tab/>
                  </w:r>
                  <w:r>
                    <w:fldChar w:fldCharType="begin"/>
                  </w:r>
                  <w:r>
                    <w:instrText xml:space="preserve"> PAGEREF _Toc19417 </w:instrText>
                  </w:r>
                  <w:r>
                    <w:fldChar w:fldCharType="separate"/>
                  </w:r>
                  <w:r>
                    <w:t>22</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_Toc13715 </w:instrText>
                  </w:r>
                  <w:r>
                    <w:rPr>
                      <w:rFonts w:hint="eastAsia" w:ascii="黑体" w:hAnsi="黑体" w:eastAsia="黑体" w:cs="黑体"/>
                      <w:snapToGrid/>
                      <w:kern w:val="2"/>
                      <w:szCs w:val="24"/>
                    </w:rPr>
                    <w:fldChar w:fldCharType="separate"/>
                  </w:r>
                  <w:r>
                    <w:rPr>
                      <w:rFonts w:hint="eastAsia" w:ascii="黑体" w:hAnsi="黑体" w:eastAsia="黑体" w:cs="黑体"/>
                      <w:szCs w:val="24"/>
                    </w:rPr>
                    <w:t>7.2 原材料、新拌混凝土检测项目及参数</w:t>
                  </w:r>
                  <w:r>
                    <w:tab/>
                  </w:r>
                  <w:r>
                    <w:fldChar w:fldCharType="begin"/>
                  </w:r>
                  <w:r>
                    <w:instrText xml:space="preserve"> PAGEREF _Toc13715 </w:instrText>
                  </w:r>
                  <w:r>
                    <w:fldChar w:fldCharType="separate"/>
                  </w:r>
                  <w:r>
                    <w:t>22</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_Toc10914 </w:instrText>
                  </w:r>
                  <w:r>
                    <w:rPr>
                      <w:rFonts w:hint="eastAsia" w:ascii="黑体" w:hAnsi="黑体" w:eastAsia="黑体" w:cs="黑体"/>
                      <w:snapToGrid/>
                      <w:kern w:val="2"/>
                      <w:szCs w:val="24"/>
                    </w:rPr>
                    <w:fldChar w:fldCharType="separate"/>
                  </w:r>
                  <w:r>
                    <w:rPr>
                      <w:rFonts w:hint="eastAsia" w:ascii="黑体" w:hAnsi="黑体" w:eastAsia="黑体" w:cs="黑体"/>
                      <w:szCs w:val="24"/>
                    </w:rPr>
                    <w:t>7.3 混凝土养护过程温度检测频率</w:t>
                  </w:r>
                  <w:r>
                    <w:tab/>
                  </w:r>
                  <w:r>
                    <w:fldChar w:fldCharType="begin"/>
                  </w:r>
                  <w:r>
                    <w:instrText xml:space="preserve"> PAGEREF _Toc10914 </w:instrText>
                  </w:r>
                  <w:r>
                    <w:fldChar w:fldCharType="separate"/>
                  </w:r>
                  <w:r>
                    <w:t>22</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_Toc49 </w:instrText>
                  </w:r>
                  <w:r>
                    <w:rPr>
                      <w:rFonts w:hint="eastAsia" w:ascii="黑体" w:hAnsi="黑体" w:eastAsia="黑体" w:cs="黑体"/>
                      <w:snapToGrid/>
                      <w:kern w:val="2"/>
                      <w:szCs w:val="24"/>
                    </w:rPr>
                    <w:fldChar w:fldCharType="separate"/>
                  </w:r>
                  <w:r>
                    <w:rPr>
                      <w:rFonts w:hint="eastAsia" w:ascii="黑体" w:hAnsi="黑体" w:eastAsia="黑体" w:cs="黑体"/>
                      <w:szCs w:val="24"/>
                    </w:rPr>
                    <w:t>7.4 混凝土测温要求</w:t>
                  </w:r>
                  <w:r>
                    <w:tab/>
                  </w:r>
                  <w:r>
                    <w:fldChar w:fldCharType="begin"/>
                  </w:r>
                  <w:r>
                    <w:instrText xml:space="preserve"> PAGEREF _Toc49 </w:instrText>
                  </w:r>
                  <w:r>
                    <w:fldChar w:fldCharType="separate"/>
                  </w:r>
                  <w:r>
                    <w:t>22</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_Toc16128 </w:instrText>
                  </w:r>
                  <w:r>
                    <w:rPr>
                      <w:rFonts w:hint="eastAsia" w:ascii="黑体" w:hAnsi="黑体" w:eastAsia="黑体" w:cs="黑体"/>
                      <w:snapToGrid/>
                      <w:kern w:val="2"/>
                      <w:szCs w:val="24"/>
                    </w:rPr>
                    <w:fldChar w:fldCharType="separate"/>
                  </w:r>
                  <w:r>
                    <w:rPr>
                      <w:rFonts w:hint="eastAsia" w:ascii="黑体" w:hAnsi="黑体" w:eastAsia="黑体" w:cs="黑体"/>
                      <w:szCs w:val="24"/>
                    </w:rPr>
                    <w:t>7.5 混凝土试件制作、养护及检测</w:t>
                  </w:r>
                  <w:r>
                    <w:tab/>
                  </w:r>
                  <w:r>
                    <w:fldChar w:fldCharType="begin"/>
                  </w:r>
                  <w:r>
                    <w:instrText xml:space="preserve"> PAGEREF _Toc16128 </w:instrText>
                  </w:r>
                  <w:r>
                    <w:fldChar w:fldCharType="separate"/>
                  </w:r>
                  <w:r>
                    <w:t>23</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_Toc27405 </w:instrText>
                  </w:r>
                  <w:r>
                    <w:rPr>
                      <w:rFonts w:hint="eastAsia" w:ascii="黑体" w:hAnsi="黑体" w:eastAsia="黑体" w:cs="黑体"/>
                      <w:snapToGrid/>
                      <w:kern w:val="2"/>
                      <w:szCs w:val="24"/>
                    </w:rPr>
                    <w:fldChar w:fldCharType="separate"/>
                  </w:r>
                  <w:r>
                    <w:rPr>
                      <w:rFonts w:hint="eastAsia" w:ascii="宋体" w:hAnsi="宋体" w:eastAsia="宋体" w:cs="宋体"/>
                      <w:bCs/>
                      <w:kern w:val="10"/>
                      <w:szCs w:val="36"/>
                    </w:rPr>
                    <w:t xml:space="preserve">8 </w:t>
                  </w:r>
                  <w:r>
                    <w:rPr>
                      <w:rFonts w:hint="eastAsia" w:ascii="宋体" w:hAnsi="宋体" w:eastAsia="宋体" w:cs="宋体"/>
                      <w:bCs/>
                      <w:kern w:val="10"/>
                      <w:szCs w:val="36"/>
                      <w:lang w:val="en-US" w:eastAsia="zh-CN"/>
                    </w:rPr>
                    <w:t>施工</w:t>
                  </w:r>
                  <w:r>
                    <w:rPr>
                      <w:rFonts w:hint="eastAsia" w:ascii="宋体" w:hAnsi="宋体" w:eastAsia="宋体" w:cs="宋体"/>
                      <w:bCs/>
                      <w:szCs w:val="36"/>
                    </w:rPr>
                    <w:t>安全</w:t>
                  </w:r>
                  <w:r>
                    <w:tab/>
                  </w:r>
                  <w:r>
                    <w:fldChar w:fldCharType="begin"/>
                  </w:r>
                  <w:r>
                    <w:instrText xml:space="preserve"> PAGEREF _Toc27405 </w:instrText>
                  </w:r>
                  <w:r>
                    <w:fldChar w:fldCharType="separate"/>
                  </w:r>
                  <w:r>
                    <w:t>25</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_Toc30892 </w:instrText>
                  </w:r>
                  <w:r>
                    <w:rPr>
                      <w:rFonts w:hint="eastAsia" w:ascii="黑体" w:hAnsi="黑体" w:eastAsia="黑体" w:cs="黑体"/>
                      <w:snapToGrid/>
                      <w:kern w:val="2"/>
                      <w:szCs w:val="24"/>
                    </w:rPr>
                    <w:fldChar w:fldCharType="separate"/>
                  </w:r>
                  <w:r>
                    <w:rPr>
                      <w:rFonts w:hint="eastAsia" w:ascii="黑体" w:hAnsi="黑体" w:eastAsia="黑体" w:cs="黑体"/>
                      <w:bCs/>
                      <w:szCs w:val="24"/>
                    </w:rPr>
                    <w:t>8.1 一般规定</w:t>
                  </w:r>
                  <w:r>
                    <w:tab/>
                  </w:r>
                  <w:r>
                    <w:fldChar w:fldCharType="begin"/>
                  </w:r>
                  <w:r>
                    <w:instrText xml:space="preserve"> PAGEREF _Toc30892 </w:instrText>
                  </w:r>
                  <w:r>
                    <w:fldChar w:fldCharType="separate"/>
                  </w:r>
                  <w:r>
                    <w:t>25</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_Toc30960 </w:instrText>
                  </w:r>
                  <w:r>
                    <w:rPr>
                      <w:rFonts w:hint="eastAsia" w:ascii="黑体" w:hAnsi="黑体" w:eastAsia="黑体" w:cs="黑体"/>
                      <w:snapToGrid/>
                      <w:kern w:val="2"/>
                      <w:szCs w:val="24"/>
                    </w:rPr>
                    <w:fldChar w:fldCharType="separate"/>
                  </w:r>
                  <w:r>
                    <w:rPr>
                      <w:rFonts w:hint="eastAsia" w:ascii="黑体" w:hAnsi="黑体" w:eastAsia="黑体" w:cs="黑体"/>
                      <w:bCs/>
                      <w:szCs w:val="24"/>
                    </w:rPr>
                    <w:t>8.2 防火安全规定</w:t>
                  </w:r>
                  <w:r>
                    <w:tab/>
                  </w:r>
                  <w:r>
                    <w:fldChar w:fldCharType="begin"/>
                  </w:r>
                  <w:r>
                    <w:instrText xml:space="preserve"> PAGEREF _Toc30960 </w:instrText>
                  </w:r>
                  <w:r>
                    <w:fldChar w:fldCharType="separate"/>
                  </w:r>
                  <w:r>
                    <w:t>25</w:t>
                  </w:r>
                  <w:r>
                    <w:fldChar w:fldCharType="end"/>
                  </w:r>
                  <w:r>
                    <w:rPr>
                      <w:rFonts w:hint="eastAsia" w:ascii="黑体" w:hAnsi="黑体" w:eastAsia="黑体" w:cs="黑体"/>
                      <w:snapToGrid/>
                      <w:color w:val="auto"/>
                      <w:kern w:val="2"/>
                      <w:szCs w:val="24"/>
                    </w:rPr>
                    <w:fldChar w:fldCharType="end"/>
                  </w:r>
                </w:p>
                <w:p>
                  <w:pPr>
                    <w:pStyle w:val="12"/>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_Toc8559 </w:instrText>
                  </w:r>
                  <w:r>
                    <w:rPr>
                      <w:rFonts w:hint="eastAsia" w:ascii="黑体" w:hAnsi="黑体" w:eastAsia="黑体" w:cs="黑体"/>
                      <w:snapToGrid/>
                      <w:kern w:val="2"/>
                      <w:szCs w:val="24"/>
                    </w:rPr>
                    <w:fldChar w:fldCharType="separate"/>
                  </w:r>
                  <w:r>
                    <w:rPr>
                      <w:rFonts w:hint="eastAsia" w:ascii="黑体" w:hAnsi="黑体" w:eastAsia="黑体" w:cs="黑体"/>
                      <w:bCs/>
                      <w:szCs w:val="24"/>
                    </w:rPr>
                    <w:t>8.3 施工现场安全规定</w:t>
                  </w:r>
                  <w:r>
                    <w:tab/>
                  </w:r>
                  <w:r>
                    <w:fldChar w:fldCharType="begin"/>
                  </w:r>
                  <w:r>
                    <w:instrText xml:space="preserve"> PAGEREF _Toc8559 </w:instrText>
                  </w:r>
                  <w:r>
                    <w:fldChar w:fldCharType="separate"/>
                  </w:r>
                  <w:r>
                    <w:t>26</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_Toc32253 </w:instrText>
                  </w:r>
                  <w:r>
                    <w:rPr>
                      <w:rFonts w:hint="eastAsia" w:ascii="黑体" w:hAnsi="黑体" w:eastAsia="黑体" w:cs="黑体"/>
                      <w:snapToGrid/>
                      <w:kern w:val="2"/>
                      <w:szCs w:val="24"/>
                    </w:rPr>
                    <w:fldChar w:fldCharType="separate"/>
                  </w:r>
                  <w:r>
                    <w:rPr>
                      <w:rFonts w:hint="eastAsia" w:ascii="宋体" w:hAnsi="宋体" w:eastAsia="宋体" w:cs="宋体"/>
                      <w:szCs w:val="36"/>
                    </w:rPr>
                    <w:t>附录A 水泥水化热测定方法</w:t>
                  </w:r>
                  <w:r>
                    <w:tab/>
                  </w:r>
                  <w:r>
                    <w:fldChar w:fldCharType="begin"/>
                  </w:r>
                  <w:r>
                    <w:instrText xml:space="preserve"> PAGEREF _Toc32253 </w:instrText>
                  </w:r>
                  <w:r>
                    <w:fldChar w:fldCharType="separate"/>
                  </w:r>
                  <w:r>
                    <w:t>27</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_Toc12381 </w:instrText>
                  </w:r>
                  <w:r>
                    <w:rPr>
                      <w:rFonts w:hint="eastAsia" w:ascii="黑体" w:hAnsi="黑体" w:eastAsia="黑体" w:cs="黑体"/>
                      <w:snapToGrid/>
                      <w:kern w:val="2"/>
                      <w:szCs w:val="24"/>
                    </w:rPr>
                    <w:fldChar w:fldCharType="separate"/>
                  </w:r>
                  <w:r>
                    <w:rPr>
                      <w:rFonts w:hint="eastAsia" w:ascii="宋体" w:hAnsi="宋体" w:eastAsia="宋体" w:cs="宋体"/>
                      <w:szCs w:val="36"/>
                    </w:rPr>
                    <w:t>附录B 混凝土冬期施工热工计算</w:t>
                  </w:r>
                  <w:r>
                    <w:tab/>
                  </w:r>
                  <w:r>
                    <w:fldChar w:fldCharType="begin"/>
                  </w:r>
                  <w:r>
                    <w:instrText xml:space="preserve"> PAGEREF _Toc12381 </w:instrText>
                  </w:r>
                  <w:r>
                    <w:fldChar w:fldCharType="separate"/>
                  </w:r>
                  <w:r>
                    <w:t>36</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_Toc8848 </w:instrText>
                  </w:r>
                  <w:r>
                    <w:rPr>
                      <w:rFonts w:hint="eastAsia" w:ascii="黑体" w:hAnsi="黑体" w:eastAsia="黑体" w:cs="黑体"/>
                      <w:snapToGrid/>
                      <w:kern w:val="2"/>
                      <w:szCs w:val="24"/>
                    </w:rPr>
                    <w:fldChar w:fldCharType="separate"/>
                  </w:r>
                  <w:r>
                    <w:rPr>
                      <w:rFonts w:hint="eastAsia" w:ascii="宋体" w:hAnsi="宋体" w:eastAsia="宋体" w:cs="宋体"/>
                      <w:szCs w:val="36"/>
                    </w:rPr>
                    <w:t>本规程用词说明</w:t>
                  </w:r>
                  <w:r>
                    <w:tab/>
                  </w:r>
                  <w:r>
                    <w:fldChar w:fldCharType="begin"/>
                  </w:r>
                  <w:r>
                    <w:instrText xml:space="preserve"> PAGEREF _Toc8848 </w:instrText>
                  </w:r>
                  <w:r>
                    <w:fldChar w:fldCharType="separate"/>
                  </w:r>
                  <w:r>
                    <w:t>40</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Cs w:val="24"/>
                    </w:rPr>
                    <w:fldChar w:fldCharType="begin"/>
                  </w:r>
                  <w:r>
                    <w:rPr>
                      <w:rFonts w:hint="eastAsia" w:ascii="黑体" w:hAnsi="黑体" w:eastAsia="黑体" w:cs="黑体"/>
                      <w:snapToGrid/>
                      <w:kern w:val="2"/>
                      <w:szCs w:val="24"/>
                    </w:rPr>
                    <w:instrText xml:space="preserve"> HYPERLINK \l _Toc19373 </w:instrText>
                  </w:r>
                  <w:r>
                    <w:rPr>
                      <w:rFonts w:hint="eastAsia" w:ascii="黑体" w:hAnsi="黑体" w:eastAsia="黑体" w:cs="黑体"/>
                      <w:snapToGrid/>
                      <w:kern w:val="2"/>
                      <w:szCs w:val="24"/>
                    </w:rPr>
                    <w:fldChar w:fldCharType="separate"/>
                  </w:r>
                  <w:r>
                    <w:rPr>
                      <w:rFonts w:hint="eastAsia" w:ascii="宋体" w:hAnsi="宋体" w:eastAsia="宋体" w:cs="宋体"/>
                      <w:spacing w:val="-9"/>
                      <w:szCs w:val="36"/>
                    </w:rPr>
                    <w:t>引用标准名录</w:t>
                  </w:r>
                  <w:r>
                    <w:tab/>
                  </w:r>
                  <w:r>
                    <w:fldChar w:fldCharType="begin"/>
                  </w:r>
                  <w:r>
                    <w:instrText xml:space="preserve"> PAGEREF _Toc19373 </w:instrText>
                  </w:r>
                  <w:r>
                    <w:fldChar w:fldCharType="separate"/>
                  </w:r>
                  <w:r>
                    <w:t>41</w:t>
                  </w:r>
                  <w:r>
                    <w:fldChar w:fldCharType="end"/>
                  </w:r>
                  <w:r>
                    <w:rPr>
                      <w:rFonts w:hint="eastAsia" w:ascii="黑体" w:hAnsi="黑体" w:eastAsia="黑体" w:cs="黑体"/>
                      <w:snapToGrid/>
                      <w:color w:val="auto"/>
                      <w:kern w:val="2"/>
                      <w:szCs w:val="24"/>
                    </w:rPr>
                    <w:fldChar w:fldCharType="end"/>
                  </w:r>
                </w:p>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pPr>
                  <w:r>
                    <w:rPr>
                      <w:rFonts w:hint="eastAsia" w:ascii="黑体" w:hAnsi="黑体" w:eastAsia="黑体" w:cs="黑体"/>
                      <w:snapToGrid/>
                      <w:color w:val="auto"/>
                      <w:kern w:val="2"/>
                      <w:sz w:val="24"/>
                      <w:szCs w:val="24"/>
                    </w:rPr>
                    <w:fldChar w:fldCharType="end"/>
                  </w:r>
                </w:p>
              </w:sdtContent>
            </w:sdt>
          </w:sdtContent>
        </w:sdt>
        <w:p>
          <w:pPr>
            <w:pStyle w:val="11"/>
            <w:keepNext w:val="0"/>
            <w:keepLines w:val="0"/>
            <w:pageBreakBefore w:val="0"/>
            <w:widowControl/>
            <w:tabs>
              <w:tab w:val="right" w:leader="dot" w:pos="8959"/>
            </w:tabs>
            <w:kinsoku w:val="0"/>
            <w:wordWrap/>
            <w:overflowPunct/>
            <w:topLinePunct w:val="0"/>
            <w:autoSpaceDE w:val="0"/>
            <w:autoSpaceDN w:val="0"/>
            <w:bidi w:val="0"/>
            <w:adjustRightInd w:val="0"/>
            <w:snapToGrid w:val="0"/>
            <w:spacing w:line="288" w:lineRule="auto"/>
            <w:textAlignment w:val="baseline"/>
            <w:rPr>
              <w:rFonts w:hint="eastAsia" w:ascii="黑体" w:hAnsi="黑体" w:eastAsia="黑体" w:cs="黑体"/>
              <w:color w:val="auto"/>
              <w:sz w:val="24"/>
              <w:szCs w:val="24"/>
            </w:rPr>
          </w:pPr>
        </w:p>
      </w:sdtContent>
    </w:sdt>
    <w:bookmarkEnd w:id="0"/>
    <w:bookmarkEnd w:id="1"/>
    <w:p>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黑体" w:hAnsi="黑体" w:eastAsia="黑体" w:cs="黑体"/>
          <w:snapToGrid/>
          <w:color w:val="auto"/>
          <w:kern w:val="2"/>
          <w:szCs w:val="22"/>
        </w:rPr>
        <w:sectPr>
          <w:headerReference r:id="rId4" w:type="default"/>
          <w:footerReference r:id="rId5" w:type="default"/>
          <w:pgSz w:w="11907" w:h="16839"/>
          <w:pgMar w:top="1417" w:right="1247" w:bottom="1134" w:left="1701" w:header="850" w:footer="850" w:gutter="0"/>
          <w:pgNumType w:fmt="decimal"/>
          <w:cols w:space="0" w:num="1"/>
          <w:rtlGutter w:val="0"/>
          <w:docGrid w:linePitch="0" w:charSpace="0"/>
        </w:sect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snapToGrid/>
          <w:color w:val="auto"/>
          <w:kern w:val="2"/>
          <w:sz w:val="36"/>
          <w:szCs w:val="36"/>
        </w:rPr>
      </w:pPr>
      <w:bookmarkStart w:id="2" w:name="_Toc7861"/>
      <w:r>
        <w:rPr>
          <w:rFonts w:hint="eastAsia" w:ascii="宋体" w:hAnsi="宋体" w:eastAsia="宋体" w:cs="宋体"/>
          <w:snapToGrid/>
          <w:color w:val="auto"/>
          <w:kern w:val="2"/>
          <w:sz w:val="36"/>
          <w:szCs w:val="36"/>
        </w:rPr>
        <w:t>1 总则</w:t>
      </w:r>
      <w:bookmarkEnd w:id="2"/>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1.0.1</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为</w:t>
      </w:r>
      <w:r>
        <w:rPr>
          <w:rFonts w:hint="eastAsia" w:ascii="宋体" w:hAnsi="宋体" w:eastAsia="宋体" w:cs="宋体"/>
          <w:color w:val="auto"/>
          <w:spacing w:val="-1"/>
          <w:sz w:val="24"/>
          <w:szCs w:val="24"/>
          <w:lang w:val="en-US" w:eastAsia="zh-CN"/>
        </w:rPr>
        <w:t>满足</w:t>
      </w:r>
      <w:r>
        <w:rPr>
          <w:rFonts w:hint="eastAsia" w:ascii="宋体" w:hAnsi="宋体" w:eastAsia="宋体" w:cs="宋体"/>
          <w:color w:val="auto"/>
          <w:spacing w:val="-1"/>
          <w:sz w:val="24"/>
          <w:szCs w:val="24"/>
        </w:rPr>
        <w:t>公路桥涵混凝土冬期施工的需要，保障工程质量和施工安全，特制订本规程。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1.0.2</w:t>
      </w:r>
      <w:r>
        <w:rPr>
          <w:rFonts w:hint="eastAsia" w:ascii="宋体" w:hAnsi="宋体" w:eastAsia="宋体" w:cs="宋体"/>
          <w:color w:val="auto"/>
          <w:spacing w:val="-5"/>
          <w:sz w:val="24"/>
          <w:szCs w:val="24"/>
          <w:shd w:val="clear" w:color="auto" w:fill="FFFFFE"/>
        </w:rPr>
        <w:t xml:space="preserve"> 本规程适用于各级公路新建</w:t>
      </w:r>
      <w:r>
        <w:rPr>
          <w:rFonts w:hint="eastAsia" w:ascii="宋体" w:hAnsi="宋体" w:eastAsia="宋体" w:cs="宋体"/>
          <w:color w:val="auto"/>
          <w:spacing w:val="-5"/>
          <w:sz w:val="24"/>
          <w:szCs w:val="24"/>
          <w:shd w:val="clear" w:color="auto" w:fill="FFFFFE"/>
          <w:lang w:eastAsia="zh-CN"/>
        </w:rPr>
        <w:t>、</w:t>
      </w:r>
      <w:r>
        <w:rPr>
          <w:rFonts w:hint="eastAsia" w:ascii="宋体" w:hAnsi="宋体" w:eastAsia="宋体" w:cs="宋体"/>
          <w:color w:val="auto"/>
          <w:spacing w:val="-5"/>
          <w:sz w:val="24"/>
          <w:szCs w:val="24"/>
          <w:shd w:val="clear" w:color="auto" w:fill="FFFFFE"/>
        </w:rPr>
        <w:t>改建、扩建</w:t>
      </w:r>
      <w:r>
        <w:rPr>
          <w:rFonts w:hint="eastAsia" w:ascii="宋体" w:hAnsi="宋体" w:eastAsia="宋体" w:cs="宋体"/>
          <w:color w:val="auto"/>
          <w:spacing w:val="-1"/>
          <w:sz w:val="24"/>
          <w:szCs w:val="24"/>
        </w:rPr>
        <w:t>桥涵混凝土的冬期施工。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1.0.3</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对于特大型、特殊结构公路桥涵混凝土冬期施工，除应符合本规程的规定外，尚应就本规程未涉及的内容制定专项技术方案，必要时组织专家论证。</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9"/>
        <w:rPr>
          <w:rFonts w:hint="eastAsia" w:ascii="楷体_GB2312" w:hAnsi="楷体_GB2312" w:eastAsia="楷体_GB2312" w:cs="楷体_GB2312"/>
          <w:b/>
          <w:bCs/>
          <w:color w:val="auto"/>
          <w:sz w:val="24"/>
          <w:szCs w:val="24"/>
        </w:rPr>
      </w:pPr>
      <w:bookmarkStart w:id="3" w:name="_Toc11492_WPSOffice_Level1"/>
      <w:r>
        <w:rPr>
          <w:rFonts w:hint="eastAsia" w:ascii="楷体_GB2312" w:hAnsi="楷体_GB2312" w:eastAsia="楷体_GB2312" w:cs="楷体_GB2312"/>
          <w:b/>
          <w:bCs/>
          <w:color w:val="auto"/>
          <w:sz w:val="24"/>
          <w:szCs w:val="24"/>
        </w:rPr>
        <w:t>条文说明：</w:t>
      </w:r>
      <w:bookmarkEnd w:id="3"/>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pacing w:val="-5"/>
          <w:sz w:val="24"/>
          <w:szCs w:val="24"/>
          <w:shd w:val="clear" w:color="auto" w:fill="FFFFFE"/>
        </w:rPr>
        <w:t>“特大型”是指规模远超出一般桥涵工程，条文中所指的特大型、特殊结构的桥涵混凝土冬期施工，其施工的某些特殊要求可能不被本规程的条文所包含，因此遇此情况时，需要在本规程的基础上制定更详细、更接近实际的专用标准或专用技术条款指导施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color w:val="auto"/>
          <w:spacing w:val="-5"/>
          <w:sz w:val="24"/>
          <w:szCs w:val="24"/>
          <w:shd w:val="clear" w:color="auto" w:fill="FFFFFE"/>
        </w:rPr>
        <w:t>1.0.4</w:t>
      </w:r>
      <w:r>
        <w:rPr>
          <w:rFonts w:hint="eastAsia" w:ascii="宋体" w:hAnsi="宋体" w:eastAsia="宋体" w:cs="宋体"/>
          <w:color w:val="auto"/>
          <w:spacing w:val="-5"/>
          <w:sz w:val="24"/>
          <w:szCs w:val="24"/>
          <w:shd w:val="clear" w:color="auto" w:fill="FFFFFE"/>
        </w:rPr>
        <w:t xml:space="preserve"> </w:t>
      </w:r>
      <w:bookmarkStart w:id="4" w:name="_bookmark3"/>
      <w:bookmarkEnd w:id="4"/>
      <w:r>
        <w:rPr>
          <w:rFonts w:hint="eastAsia" w:ascii="宋体" w:hAnsi="宋体" w:eastAsia="宋体" w:cs="宋体"/>
          <w:color w:val="auto"/>
          <w:spacing w:val="-5"/>
          <w:sz w:val="24"/>
          <w:szCs w:val="24"/>
          <w:shd w:val="clear" w:color="auto" w:fill="FFFFFE"/>
        </w:rPr>
        <w:t>公路桥涵混凝土冬期施工应符合设计文件的规定，在保证质量、耐久、安全等基本要求前提下，最大限度地节约资源与减少对环境负面影响，实现绿色施工。</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9"/>
        <w:rPr>
          <w:rFonts w:hint="eastAsia" w:ascii="楷体_GB2312" w:hAnsi="楷体_GB2312" w:eastAsia="楷体_GB2312" w:cs="楷体_GB2312"/>
          <w:b/>
          <w:bCs/>
          <w:color w:val="auto"/>
          <w:sz w:val="24"/>
          <w:szCs w:val="24"/>
        </w:rPr>
      </w:pPr>
      <w:bookmarkStart w:id="5" w:name="_Toc8177_WPSOffice_Level1"/>
      <w:r>
        <w:rPr>
          <w:rFonts w:hint="eastAsia" w:ascii="楷体_GB2312" w:hAnsi="楷体_GB2312" w:eastAsia="楷体_GB2312" w:cs="楷体_GB2312"/>
          <w:b/>
          <w:bCs/>
          <w:color w:val="auto"/>
          <w:sz w:val="24"/>
          <w:szCs w:val="24"/>
        </w:rPr>
        <w:t>条文说明：</w:t>
      </w:r>
      <w:bookmarkEnd w:id="5"/>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“安全”在此有两方面含义：一是在施工期间需要保证混凝土结构的安全和作业的安全；二是桥涵工程交付运营后，正常使用状态下混凝土结构本身能在规定的寿命期内安全使用。</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“耐久”是指桥涵混凝土工程结构需要满足设计规定的使用年限。</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“环保”是指桥涵混凝土工程结构施工时，需要符合环境保护法等法律法规的要求。</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“节能减排”是指混凝土冬期施工时节约能源和减少环境有害物排放。</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“绿色施工”是指在混凝土冬期施工</w:t>
      </w:r>
      <w:r>
        <w:rPr>
          <w:rFonts w:hint="eastAsia" w:ascii="楷体_GB2312" w:hAnsi="楷体_GB2312" w:eastAsia="楷体_GB2312" w:cs="楷体_GB2312"/>
          <w:color w:val="auto"/>
          <w:sz w:val="24"/>
          <w:szCs w:val="24"/>
          <w:shd w:val="clear" w:color="auto" w:fill="FFFFFF"/>
        </w:rPr>
        <w:t>中，在保证质量、安全等基本要求的前提下，通过科学管理和技术进步，最大限度地节约资源与减少对环境负面影响的施工活动。</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textAlignment w:val="baseline"/>
        <w:outlineLvl w:val="9"/>
        <w:rPr>
          <w:rFonts w:hint="eastAsia" w:ascii="宋体" w:hAnsi="宋体" w:eastAsia="宋体" w:cs="宋体"/>
          <w:color w:val="auto"/>
          <w:spacing w:val="-1"/>
          <w:sz w:val="24"/>
          <w:szCs w:val="24"/>
        </w:rPr>
      </w:pPr>
      <w:bookmarkStart w:id="6" w:name="_Toc21429"/>
      <w:r>
        <w:rPr>
          <w:rFonts w:hint="eastAsia" w:ascii="黑体" w:hAnsi="黑体" w:eastAsia="黑体" w:cs="黑体"/>
          <w:snapToGrid w:val="0"/>
          <w:color w:val="auto"/>
          <w:spacing w:val="-5"/>
          <w:sz w:val="24"/>
          <w:szCs w:val="24"/>
          <w:shd w:val="clear" w:color="auto" w:fill="FFFFFE"/>
          <w:lang w:val="en-US" w:eastAsia="zh-CN" w:bidi="ar-SA"/>
        </w:rPr>
        <w:t>1.0.5</w:t>
      </w:r>
      <w:r>
        <w:rPr>
          <w:rFonts w:hint="eastAsia" w:ascii="宋体" w:hAnsi="宋体" w:eastAsia="宋体" w:cs="宋体"/>
          <w:color w:val="auto"/>
          <w:spacing w:val="-5"/>
          <w:sz w:val="24"/>
          <w:szCs w:val="24"/>
          <w:shd w:val="clear" w:color="auto" w:fill="FFFFFE"/>
        </w:rPr>
        <w:t xml:space="preserve"> 公路桥涵混凝土冬期施工</w:t>
      </w:r>
      <w:r>
        <w:rPr>
          <w:rFonts w:hint="eastAsia" w:ascii="宋体" w:hAnsi="宋体" w:eastAsia="宋体" w:cs="宋体"/>
          <w:color w:val="auto"/>
          <w:spacing w:val="-1"/>
          <w:sz w:val="24"/>
          <w:szCs w:val="24"/>
        </w:rPr>
        <w:t>宜推行标准化、工厂化和智慧化施工，并应积极推广使用可靠的新技术、新工艺、新材料和新</w:t>
      </w:r>
      <w:r>
        <w:rPr>
          <w:rFonts w:hint="eastAsia" w:ascii="宋体" w:hAnsi="宋体" w:cs="宋体"/>
          <w:color w:val="auto"/>
          <w:spacing w:val="-1"/>
          <w:sz w:val="24"/>
          <w:szCs w:val="24"/>
          <w:lang w:val="en-US" w:eastAsia="zh-CN"/>
        </w:rPr>
        <w:t>设</w:t>
      </w:r>
      <w:r>
        <w:rPr>
          <w:rFonts w:hint="eastAsia" w:ascii="宋体" w:hAnsi="宋体" w:eastAsia="宋体" w:cs="宋体"/>
          <w:color w:val="auto"/>
          <w:spacing w:val="-1"/>
          <w:sz w:val="24"/>
          <w:szCs w:val="24"/>
        </w:rPr>
        <w:t>备。</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ind w:firstLine="460" w:firstLineChars="200"/>
        <w:textAlignment w:val="baseline"/>
        <w:outlineLvl w:val="9"/>
        <w:rPr>
          <w:rFonts w:hint="eastAsia" w:ascii="宋体" w:hAnsi="宋体" w:eastAsia="宋体" w:cs="宋体"/>
          <w:color w:val="auto"/>
          <w:spacing w:val="-1"/>
          <w:sz w:val="24"/>
          <w:szCs w:val="24"/>
        </w:rPr>
        <w:sectPr>
          <w:headerReference r:id="rId6" w:type="default"/>
          <w:footerReference r:id="rId7" w:type="default"/>
          <w:pgSz w:w="11907" w:h="16839"/>
          <w:pgMar w:top="1417" w:right="1247" w:bottom="1134" w:left="1701" w:header="850" w:footer="850" w:gutter="0"/>
          <w:pgNumType w:fmt="decimal"/>
          <w:cols w:space="0" w:num="1"/>
          <w:rtlGutter w:val="0"/>
          <w:docGrid w:linePitch="0" w:charSpace="0"/>
        </w:sectPr>
      </w:pPr>
      <w:r>
        <w:rPr>
          <w:rFonts w:hint="eastAsia" w:ascii="黑体" w:hAnsi="黑体" w:eastAsia="黑体" w:cs="黑体"/>
          <w:color w:val="auto"/>
          <w:spacing w:val="-5"/>
          <w:sz w:val="24"/>
          <w:szCs w:val="24"/>
          <w:shd w:val="clear" w:color="auto" w:fill="FFFFFE"/>
        </w:rPr>
        <w:t>1.0.6</w:t>
      </w:r>
      <w:r>
        <w:rPr>
          <w:rFonts w:hint="eastAsia" w:ascii="宋体" w:hAnsi="宋体" w:eastAsia="宋体" w:cs="宋体"/>
          <w:color w:val="auto"/>
          <w:spacing w:val="-5"/>
          <w:sz w:val="24"/>
          <w:szCs w:val="24"/>
          <w:shd w:val="clear" w:color="auto" w:fill="FFFFFE"/>
        </w:rPr>
        <w:t xml:space="preserve"> 公路桥涵混凝土冬期施工</w:t>
      </w:r>
      <w:r>
        <w:rPr>
          <w:rFonts w:hint="eastAsia" w:ascii="宋体" w:hAnsi="宋体" w:eastAsia="宋体" w:cs="宋体"/>
          <w:color w:val="auto"/>
          <w:spacing w:val="-1"/>
          <w:sz w:val="24"/>
          <w:szCs w:val="24"/>
        </w:rPr>
        <w:t>除应符合本规程的规定外，尚应符合国家、行业和地方有关标准的规定。</w:t>
      </w:r>
      <w:bookmarkStart w:id="7" w:name="_Toc1012"/>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400" w:lineRule="exact"/>
        <w:textAlignment w:val="baseline"/>
        <w:outlineLvl w:val="0"/>
        <w:rPr>
          <w:rFonts w:hint="eastAsia" w:ascii="宋体" w:hAnsi="宋体" w:eastAsia="宋体" w:cs="宋体"/>
          <w:color w:val="auto"/>
          <w:spacing w:val="-9"/>
          <w:sz w:val="36"/>
          <w:szCs w:val="36"/>
        </w:rPr>
      </w:pPr>
      <w:bookmarkStart w:id="8" w:name="_Toc21906"/>
      <w:r>
        <w:rPr>
          <w:rFonts w:hint="eastAsia" w:ascii="宋体" w:hAnsi="宋体" w:eastAsia="宋体" w:cs="宋体"/>
          <w:color w:val="auto"/>
          <w:spacing w:val="-9"/>
          <w:sz w:val="36"/>
          <w:szCs w:val="36"/>
        </w:rPr>
        <w:t>2 术语</w:t>
      </w:r>
      <w:bookmarkEnd w:id="6"/>
      <w:bookmarkEnd w:id="7"/>
      <w:bookmarkEnd w:id="8"/>
    </w:p>
    <w:p>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outlineLvl w:val="9"/>
        <w:rPr>
          <w:rFonts w:hint="eastAsia" w:ascii="宋体" w:hAnsi="宋体" w:eastAsia="宋体" w:cs="宋体"/>
          <w:color w:val="auto"/>
          <w:spacing w:val="-5"/>
          <w:sz w:val="24"/>
          <w:szCs w:val="24"/>
          <w:shd w:val="clear" w:color="auto" w:fill="FFFFFE"/>
        </w:rPr>
      </w:pPr>
      <w:bookmarkStart w:id="9" w:name="_Toc118793013"/>
      <w:bookmarkStart w:id="10" w:name="_Toc2448"/>
      <w:bookmarkStart w:id="11" w:name="_Toc8237"/>
      <w:bookmarkStart w:id="12" w:name="_Toc28733"/>
      <w:r>
        <w:rPr>
          <w:rFonts w:hint="eastAsia" w:ascii="黑体" w:hAnsi="黑体" w:eastAsia="黑体" w:cs="黑体"/>
          <w:color w:val="auto"/>
          <w:spacing w:val="-5"/>
          <w:sz w:val="24"/>
          <w:szCs w:val="24"/>
          <w:shd w:val="clear" w:color="auto" w:fill="FFFFFE"/>
        </w:rPr>
        <w:t>2.0.1</w:t>
      </w:r>
      <w:r>
        <w:rPr>
          <w:rFonts w:hint="eastAsia" w:ascii="宋体" w:hAnsi="宋体" w:eastAsia="宋体" w:cs="宋体"/>
          <w:color w:val="auto"/>
          <w:spacing w:val="-5"/>
          <w:sz w:val="24"/>
          <w:szCs w:val="24"/>
          <w:shd w:val="clear" w:color="auto" w:fill="FFFFFE"/>
        </w:rPr>
        <w:t xml:space="preserve"> </w:t>
      </w:r>
      <w:bookmarkEnd w:id="9"/>
      <w:bookmarkEnd w:id="10"/>
      <w:bookmarkStart w:id="13" w:name="_Toc118793014"/>
      <w:bookmarkStart w:id="14" w:name="_Toc10348"/>
      <w:r>
        <w:rPr>
          <w:rFonts w:hint="eastAsia" w:ascii="宋体" w:hAnsi="宋体" w:eastAsia="宋体" w:cs="宋体"/>
          <w:color w:val="auto"/>
          <w:spacing w:val="-5"/>
          <w:sz w:val="24"/>
          <w:szCs w:val="24"/>
          <w:shd w:val="clear" w:color="auto" w:fill="FFFFFE"/>
        </w:rPr>
        <w:t>冬期施工</w:t>
      </w:r>
      <w:bookmarkEnd w:id="11"/>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5"/>
          <w:sz w:val="24"/>
          <w:szCs w:val="24"/>
          <w:shd w:val="clear" w:color="auto" w:fill="FFFFFE"/>
          <w:lang w:val="en-US" w:eastAsia="zh-CN"/>
        </w:rPr>
        <w:t xml:space="preserve"> </w:t>
      </w:r>
      <w:r>
        <w:rPr>
          <w:rFonts w:hint="eastAsia" w:ascii="宋体" w:hAnsi="宋体" w:eastAsia="宋体" w:cs="宋体"/>
          <w:color w:val="auto"/>
          <w:spacing w:val="-5"/>
          <w:sz w:val="24"/>
          <w:szCs w:val="24"/>
          <w:shd w:val="clear" w:color="auto" w:fill="FFFFFE"/>
        </w:rPr>
        <w:t>winter construction</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根据当地多年气象资料统计，当室外日平均气温连续5d稳定低于5℃即进入冬期施工，当室外日平均气温连续5d高于5℃即解除冬期施工。</w:t>
      </w:r>
    </w:p>
    <w:p>
      <w:pPr>
        <w:keepNext w:val="0"/>
        <w:keepLines w:val="0"/>
        <w:pageBreakBefore w:val="0"/>
        <w:widowControl/>
        <w:kinsoku/>
        <w:wordWrap/>
        <w:overflowPunct/>
        <w:topLinePunct w:val="0"/>
        <w:autoSpaceDE w:val="0"/>
        <w:autoSpaceDN w:val="0"/>
        <w:bidi w:val="0"/>
        <w:adjustRightInd w:val="0"/>
        <w:snapToGrid w:val="0"/>
        <w:spacing w:before="0" w:line="360" w:lineRule="auto"/>
        <w:jc w:val="both"/>
        <w:textAlignment w:val="baseline"/>
        <w:outlineLvl w:val="9"/>
        <w:rPr>
          <w:rFonts w:hint="eastAsia" w:ascii="楷体_GB2312" w:hAnsi="楷体_GB2312" w:eastAsia="楷体_GB2312" w:cs="楷体_GB2312"/>
          <w:b/>
          <w:bCs/>
          <w:color w:val="auto"/>
          <w:sz w:val="24"/>
          <w:szCs w:val="24"/>
        </w:rPr>
      </w:pPr>
      <w:bookmarkStart w:id="15" w:name="_Toc15401_WPSOffice_Level1"/>
      <w:r>
        <w:rPr>
          <w:rFonts w:hint="eastAsia" w:ascii="楷体_GB2312" w:hAnsi="楷体_GB2312" w:eastAsia="楷体_GB2312" w:cs="楷体_GB2312"/>
          <w:b/>
          <w:bCs/>
          <w:color w:val="auto"/>
          <w:sz w:val="24"/>
          <w:szCs w:val="24"/>
        </w:rPr>
        <w:t>条文说明：</w:t>
      </w:r>
      <w:bookmarkEnd w:id="15"/>
    </w:p>
    <w:p>
      <w:pPr>
        <w:pStyle w:val="2"/>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日平均气温</w:t>
      </w:r>
      <w:r>
        <w:rPr>
          <w:rFonts w:hint="eastAsia" w:ascii="楷体_GB2312" w:hAnsi="楷体_GB2312" w:eastAsia="楷体_GB2312" w:cs="楷体_GB2312"/>
          <w:color w:val="auto"/>
          <w:spacing w:val="-5"/>
          <w:sz w:val="24"/>
          <w:szCs w:val="24"/>
          <w:shd w:val="clear" w:color="auto" w:fill="FFFFFE"/>
        </w:rPr>
        <w:t>是一个气象学概念，</w:t>
      </w:r>
      <w:r>
        <w:rPr>
          <w:rFonts w:hint="eastAsia" w:ascii="楷体_GB2312" w:hAnsi="楷体_GB2312" w:eastAsia="楷体_GB2312" w:cs="楷体_GB2312"/>
          <w:color w:val="auto"/>
          <w:sz w:val="24"/>
          <w:szCs w:val="24"/>
        </w:rPr>
        <w:t>指一天24h的平均气温，气象学上通常用一天2：00、8：00、14：00、20：00四个时刻气温的平均值作为一天的平均气温。</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jc w:val="both"/>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混凝土浇筑完成后，随着水泥的凝结硬化，混凝土释放出大量的水化热，期间伴随着强度的不断增长和体积的变化，前者是建设的目的，后者应尽量减少。混凝土强度的增长需要一定的正温度和时间作保证。</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jc w:val="both"/>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在秋末初冬和冬末初春季节，夜间气温往往低至0℃以下，如不对新浇筑的混凝土采取适当的保温养护措施，这对混凝土的强度增长、体积稳定性和耐久性是及其不利的</w:t>
      </w:r>
      <w:r>
        <w:rPr>
          <w:rFonts w:hint="eastAsia" w:ascii="楷体_GB2312" w:hAnsi="楷体_GB2312" w:eastAsia="楷体_GB2312" w:cs="楷体_GB2312"/>
          <w:color w:val="auto"/>
          <w:spacing w:val="-5"/>
          <w:sz w:val="24"/>
          <w:szCs w:val="24"/>
          <w:shd w:val="clear" w:color="auto" w:fill="FFFFFE"/>
          <w:lang w:eastAsia="zh-CN"/>
        </w:rPr>
        <w:t>。</w:t>
      </w:r>
      <w:r>
        <w:rPr>
          <w:rFonts w:hint="eastAsia" w:ascii="楷体_GB2312" w:hAnsi="楷体_GB2312" w:eastAsia="楷体_GB2312" w:cs="楷体_GB2312"/>
          <w:color w:val="auto"/>
          <w:spacing w:val="-5"/>
          <w:sz w:val="24"/>
          <w:szCs w:val="24"/>
          <w:shd w:val="clear" w:color="auto" w:fill="FFFFFE"/>
          <w:lang w:val="en-US" w:eastAsia="zh-CN"/>
        </w:rPr>
        <w:t>在</w:t>
      </w:r>
      <w:r>
        <w:rPr>
          <w:rFonts w:hint="eastAsia" w:ascii="楷体_GB2312" w:hAnsi="楷体_GB2312" w:eastAsia="楷体_GB2312" w:cs="楷体_GB2312"/>
          <w:color w:val="auto"/>
          <w:spacing w:val="-5"/>
          <w:sz w:val="24"/>
          <w:szCs w:val="24"/>
          <w:shd w:val="clear" w:color="auto" w:fill="FFFFFE"/>
        </w:rPr>
        <w:t>这一时间段内，日平均气温可能大于</w:t>
      </w:r>
      <w:r>
        <w:rPr>
          <w:rFonts w:hint="eastAsia" w:ascii="楷体_GB2312" w:hAnsi="楷体_GB2312" w:eastAsia="楷体_GB2312" w:cs="楷体_GB2312"/>
          <w:color w:val="auto"/>
          <w:sz w:val="24"/>
          <w:szCs w:val="24"/>
        </w:rPr>
        <w:t>5℃，</w:t>
      </w:r>
      <w:r>
        <w:rPr>
          <w:rFonts w:hint="eastAsia" w:ascii="楷体_GB2312" w:hAnsi="楷体_GB2312" w:eastAsia="楷体_GB2312" w:cs="楷体_GB2312"/>
          <w:color w:val="auto"/>
          <w:sz w:val="24"/>
          <w:szCs w:val="24"/>
          <w:lang w:val="en-US" w:eastAsia="zh-CN"/>
        </w:rPr>
        <w:t>但最低气温也可能低于0℃。各级建设方</w:t>
      </w:r>
      <w:r>
        <w:rPr>
          <w:rFonts w:hint="eastAsia" w:ascii="楷体_GB2312" w:hAnsi="楷体_GB2312" w:eastAsia="楷体_GB2312" w:cs="楷体_GB2312"/>
          <w:color w:val="auto"/>
          <w:spacing w:val="-5"/>
          <w:sz w:val="24"/>
          <w:szCs w:val="24"/>
          <w:shd w:val="clear" w:color="auto" w:fill="FFFFFE"/>
        </w:rPr>
        <w:t>应趋利避害，对浇筑后的混凝土加强养护</w:t>
      </w:r>
      <w:r>
        <w:rPr>
          <w:rFonts w:hint="eastAsia" w:ascii="楷体_GB2312" w:hAnsi="楷体_GB2312" w:eastAsia="楷体_GB2312" w:cs="楷体_GB2312"/>
          <w:color w:val="auto"/>
          <w:spacing w:val="-5"/>
          <w:sz w:val="24"/>
          <w:szCs w:val="24"/>
          <w:shd w:val="clear" w:color="auto" w:fill="FFFFFE"/>
          <w:lang w:eastAsia="zh-CN"/>
        </w:rPr>
        <w:t>。</w:t>
      </w:r>
      <w:r>
        <w:rPr>
          <w:rFonts w:hint="eastAsia" w:ascii="楷体_GB2312" w:hAnsi="楷体_GB2312" w:eastAsia="楷体_GB2312" w:cs="楷体_GB2312"/>
          <w:color w:val="auto"/>
          <w:spacing w:val="-5"/>
          <w:sz w:val="24"/>
          <w:szCs w:val="24"/>
          <w:shd w:val="clear" w:color="auto" w:fill="FFFFFE"/>
        </w:rPr>
        <w:t>各级工程建设方应根据当地环境、施工条件和自身的施工工艺要求，权衡利弊根据环境气温的变化（特别应注意24h内最低气温），选择适当、经济的养护条件和方法。</w:t>
      </w:r>
      <w:bookmarkStart w:id="16" w:name="_Toc6396"/>
    </w:p>
    <w:p>
      <w:pPr>
        <w:pStyle w:val="2"/>
        <w:keepNext w:val="0"/>
        <w:keepLines w:val="0"/>
        <w:pageBreakBefore w:val="0"/>
        <w:widowControl/>
        <w:kinsoku/>
        <w:wordWrap/>
        <w:overflowPunct/>
        <w:topLinePunct w:val="0"/>
        <w:autoSpaceDE w:val="0"/>
        <w:autoSpaceDN w:val="0"/>
        <w:bidi w:val="0"/>
        <w:adjustRightInd w:val="0"/>
        <w:snapToGrid w:val="0"/>
        <w:spacing w:before="0" w:line="360" w:lineRule="auto"/>
        <w:ind w:firstLine="460" w:firstLineChars="200"/>
        <w:jc w:val="both"/>
        <w:textAlignment w:val="baseline"/>
        <w:outlineLvl w:val="9"/>
        <w:rPr>
          <w:rFonts w:hint="eastAsia" w:ascii="宋体" w:hAnsi="宋体" w:eastAsia="宋体" w:cs="宋体"/>
          <w:color w:val="auto"/>
          <w:spacing w:val="-1"/>
          <w:sz w:val="24"/>
          <w:szCs w:val="24"/>
        </w:rPr>
      </w:pPr>
      <w:r>
        <w:rPr>
          <w:rFonts w:hint="eastAsia" w:ascii="黑体" w:hAnsi="黑体" w:eastAsia="黑体" w:cs="黑体"/>
          <w:snapToGrid w:val="0"/>
          <w:color w:val="auto"/>
          <w:spacing w:val="-5"/>
          <w:sz w:val="24"/>
          <w:szCs w:val="24"/>
          <w:shd w:val="clear" w:color="auto" w:fill="FFFFFE"/>
          <w:lang w:val="en-US" w:eastAsia="zh-CN" w:bidi="ar-SA"/>
        </w:rPr>
        <w:t>2.0.2</w:t>
      </w:r>
      <w:r>
        <w:rPr>
          <w:rFonts w:hint="eastAsia" w:ascii="宋体" w:hAnsi="宋体" w:eastAsia="宋体" w:cs="宋体"/>
          <w:snapToGrid w:val="0"/>
          <w:color w:val="auto"/>
          <w:spacing w:val="-5"/>
          <w:sz w:val="24"/>
          <w:szCs w:val="24"/>
          <w:shd w:val="clear" w:color="auto" w:fill="FFFFFE"/>
          <w:lang w:val="en-US" w:eastAsia="zh-CN" w:bidi="ar-SA"/>
        </w:rPr>
        <w:t xml:space="preserve"> </w:t>
      </w:r>
      <w:bookmarkEnd w:id="13"/>
      <w:bookmarkEnd w:id="14"/>
      <w:bookmarkStart w:id="17" w:name="_Toc16577"/>
      <w:bookmarkStart w:id="18" w:name="_Toc118793015"/>
      <w:r>
        <w:rPr>
          <w:rFonts w:hint="eastAsia" w:ascii="宋体" w:hAnsi="宋体" w:eastAsia="宋体" w:cs="宋体"/>
          <w:color w:val="auto"/>
          <w:spacing w:val="-1"/>
          <w:sz w:val="24"/>
          <w:szCs w:val="24"/>
        </w:rPr>
        <w:t>矿物掺合料</w:t>
      </w:r>
      <w:bookmarkEnd w:id="16"/>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 xml:space="preserve"> m</w:t>
      </w:r>
      <w:r>
        <w:rPr>
          <w:rFonts w:hint="eastAsia" w:ascii="宋体" w:hAnsi="宋体" w:eastAsia="宋体" w:cs="宋体"/>
          <w:color w:val="auto"/>
          <w:sz w:val="24"/>
          <w:szCs w:val="24"/>
          <w:shd w:val="clear" w:color="auto" w:fill="FFFFFF"/>
        </w:rPr>
        <w:t>ineral admixture</w:t>
      </w:r>
    </w:p>
    <w:p>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在配制</w:t>
      </w:r>
      <w:r>
        <w:rPr>
          <w:rFonts w:hint="eastAsia" w:ascii="宋体" w:hAnsi="宋体" w:eastAsia="宋体" w:cs="宋体"/>
          <w:color w:val="auto"/>
          <w:sz w:val="24"/>
          <w:szCs w:val="24"/>
          <w:shd w:val="clear" w:color="auto" w:fill="FFFFFF"/>
        </w:rPr>
        <w:fldChar w:fldCharType="begin"/>
      </w:r>
      <w:r>
        <w:rPr>
          <w:rFonts w:hint="eastAsia" w:ascii="宋体" w:hAnsi="宋体" w:eastAsia="宋体" w:cs="宋体"/>
          <w:color w:val="auto"/>
          <w:sz w:val="24"/>
          <w:szCs w:val="24"/>
          <w:shd w:val="clear" w:color="auto" w:fill="FFFFFF"/>
        </w:rPr>
        <w:instrText xml:space="preserve"> HYPERLINK "https://baike.baidu.com/item/%E6%B7%B7%E5%87%9D%E5%9C%9F/14447107?fromModule=lemma_inlink" \t "https://baike.baidu.com/item/%E7%9F%BF%E7%89%A9%E6%8E%BA%E5%90%88%E6%96%99/_blank" </w:instrText>
      </w:r>
      <w:r>
        <w:rPr>
          <w:rFonts w:hint="eastAsia" w:ascii="宋体" w:hAnsi="宋体" w:eastAsia="宋体" w:cs="宋体"/>
          <w:color w:val="auto"/>
          <w:sz w:val="24"/>
          <w:szCs w:val="24"/>
          <w:shd w:val="clear" w:color="auto" w:fill="FFFFFF"/>
        </w:rPr>
        <w:fldChar w:fldCharType="separate"/>
      </w:r>
      <w:r>
        <w:rPr>
          <w:rStyle w:val="19"/>
          <w:rFonts w:hint="eastAsia" w:ascii="宋体" w:hAnsi="宋体" w:eastAsia="宋体" w:cs="宋体"/>
          <w:color w:val="auto"/>
          <w:sz w:val="24"/>
          <w:szCs w:val="24"/>
          <w:u w:val="none"/>
          <w:shd w:val="clear" w:color="auto" w:fill="FFFFFF"/>
        </w:rPr>
        <w:t>混凝土</w:t>
      </w:r>
      <w:r>
        <w:rPr>
          <w:rFonts w:hint="eastAsia" w:ascii="宋体" w:hAnsi="宋体" w:eastAsia="宋体" w:cs="宋体"/>
          <w:color w:val="auto"/>
          <w:sz w:val="24"/>
          <w:szCs w:val="24"/>
          <w:shd w:val="clear" w:color="auto" w:fill="FFFFFF"/>
        </w:rPr>
        <w:fldChar w:fldCharType="end"/>
      </w:r>
      <w:r>
        <w:rPr>
          <w:rFonts w:hint="eastAsia" w:ascii="宋体" w:hAnsi="宋体" w:eastAsia="宋体" w:cs="宋体"/>
          <w:color w:val="auto"/>
          <w:sz w:val="24"/>
          <w:szCs w:val="24"/>
          <w:shd w:val="clear" w:color="auto" w:fill="FFFFFF"/>
        </w:rPr>
        <w:t>时加入的能改善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"https://baike.baidu.com/item/%E6%96%B0%E6%8B%8C%E6%B7%B7%E5%87%9D%E5%9C%9F/9079067?fromModule=lemma_inlink" \t "https://baike.baidu.com/item/%E7%9F%BF%E7%89%A9%E6%8E%BA%E5%90%88%E6%96%99/_blank" </w:instrText>
      </w:r>
      <w:r>
        <w:rPr>
          <w:rFonts w:hint="eastAsia" w:ascii="宋体" w:hAnsi="宋体" w:eastAsia="宋体" w:cs="宋体"/>
          <w:color w:val="auto"/>
          <w:sz w:val="24"/>
          <w:szCs w:val="24"/>
        </w:rPr>
        <w:fldChar w:fldCharType="separate"/>
      </w:r>
      <w:r>
        <w:rPr>
          <w:rStyle w:val="19"/>
          <w:rFonts w:hint="eastAsia" w:ascii="宋体" w:hAnsi="宋体" w:eastAsia="宋体" w:cs="宋体"/>
          <w:color w:val="auto"/>
          <w:sz w:val="24"/>
          <w:szCs w:val="24"/>
          <w:u w:val="none"/>
          <w:shd w:val="clear" w:color="auto" w:fill="FFFFFF"/>
        </w:rPr>
        <w:t>新拌混凝土</w:t>
      </w:r>
      <w:r>
        <w:rPr>
          <w:rStyle w:val="19"/>
          <w:rFonts w:hint="eastAsia" w:ascii="宋体" w:hAnsi="宋体" w:eastAsia="宋体" w:cs="宋体"/>
          <w:color w:val="auto"/>
          <w:sz w:val="24"/>
          <w:szCs w:val="24"/>
          <w:u w:val="none"/>
          <w:shd w:val="clear" w:color="auto" w:fill="FFFFFF"/>
        </w:rPr>
        <w:fldChar w:fldCharType="end"/>
      </w:r>
      <w:r>
        <w:rPr>
          <w:rFonts w:hint="eastAsia" w:ascii="宋体" w:hAnsi="宋体" w:eastAsia="宋体" w:cs="宋体"/>
          <w:color w:val="auto"/>
          <w:sz w:val="24"/>
          <w:szCs w:val="24"/>
          <w:shd w:val="clear" w:color="auto" w:fill="FFFFFF"/>
        </w:rPr>
        <w:t>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"https://baike.baidu.com/item/%E7%A1%AC%E5%8C%96%E6%B7%B7%E5%87%9D%E5%9C%9F/12640916?fromModule=lemma_inlink" \t "https://baike.baidu.com/item/%E7%9F%BF%E7%89%A9%E6%8E%BA%E5%90%88%E6%96%99/_blank" </w:instrText>
      </w:r>
      <w:r>
        <w:rPr>
          <w:rFonts w:hint="eastAsia" w:ascii="宋体" w:hAnsi="宋体" w:eastAsia="宋体" w:cs="宋体"/>
          <w:color w:val="auto"/>
          <w:sz w:val="24"/>
          <w:szCs w:val="24"/>
        </w:rPr>
        <w:fldChar w:fldCharType="separate"/>
      </w:r>
      <w:r>
        <w:rPr>
          <w:rStyle w:val="19"/>
          <w:rFonts w:hint="eastAsia" w:ascii="宋体" w:hAnsi="宋体" w:eastAsia="宋体" w:cs="宋体"/>
          <w:color w:val="auto"/>
          <w:sz w:val="24"/>
          <w:szCs w:val="24"/>
          <w:u w:val="none"/>
          <w:shd w:val="clear" w:color="auto" w:fill="FFFFFF"/>
        </w:rPr>
        <w:t>硬化混凝土</w:t>
      </w:r>
      <w:r>
        <w:rPr>
          <w:rStyle w:val="19"/>
          <w:rFonts w:hint="eastAsia" w:ascii="宋体" w:hAnsi="宋体" w:eastAsia="宋体" w:cs="宋体"/>
          <w:color w:val="auto"/>
          <w:sz w:val="24"/>
          <w:szCs w:val="24"/>
          <w:u w:val="none"/>
          <w:shd w:val="clear" w:color="auto" w:fill="FFFFFF"/>
        </w:rPr>
        <w:fldChar w:fldCharType="end"/>
      </w:r>
      <w:r>
        <w:rPr>
          <w:rFonts w:hint="eastAsia" w:ascii="宋体" w:hAnsi="宋体" w:eastAsia="宋体" w:cs="宋体"/>
          <w:color w:val="auto"/>
          <w:sz w:val="24"/>
          <w:szCs w:val="24"/>
          <w:shd w:val="clear" w:color="auto" w:fill="FFFFFF"/>
        </w:rPr>
        <w:t>性能的无机矿物细粉。</w:t>
      </w:r>
    </w:p>
    <w:p>
      <w:pPr>
        <w:pStyle w:val="2"/>
        <w:keepNext w:val="0"/>
        <w:keepLines w:val="0"/>
        <w:pageBreakBefore w:val="0"/>
        <w:widowControl/>
        <w:overflowPunct/>
        <w:topLinePunct w:val="0"/>
        <w:bidi w:val="0"/>
        <w:spacing w:line="360" w:lineRule="auto"/>
        <w:rPr>
          <w:rFonts w:hint="eastAsia" w:ascii="宋体" w:hAnsi="宋体" w:eastAsia="宋体" w:cs="宋体"/>
          <w:i w:val="0"/>
          <w:caps w:val="0"/>
          <w:color w:val="auto"/>
          <w:spacing w:val="0"/>
          <w:sz w:val="24"/>
          <w:szCs w:val="24"/>
          <w:shd w:val="clear" w:fill="FFFFFF"/>
        </w:rPr>
      </w:pPr>
      <w:r>
        <w:rPr>
          <w:rFonts w:hint="eastAsia" w:ascii="黑体" w:hAnsi="黑体" w:eastAsia="黑体" w:cs="黑体"/>
          <w:snapToGrid w:val="0"/>
          <w:color w:val="auto"/>
          <w:spacing w:val="-5"/>
          <w:sz w:val="24"/>
          <w:szCs w:val="24"/>
          <w:shd w:val="clear" w:color="auto" w:fill="FFFFFE"/>
          <w:lang w:val="en-US" w:eastAsia="zh-CN" w:bidi="ar-SA"/>
        </w:rPr>
        <w:t>2.0.</w:t>
      </w:r>
      <w:r>
        <w:rPr>
          <w:rFonts w:hint="eastAsia" w:ascii="宋体" w:hAnsi="宋体" w:eastAsia="宋体" w:cs="宋体"/>
          <w:b w:val="0"/>
          <w:bCs w:val="0"/>
          <w:color w:val="auto"/>
          <w:sz w:val="24"/>
          <w:szCs w:val="24"/>
          <w:shd w:val="clear" w:color="auto" w:fill="FFFFFF"/>
          <w:lang w:val="en-US" w:eastAsia="zh-CN"/>
        </w:rPr>
        <w:t xml:space="preserve">3 大体积混凝土  </w:t>
      </w:r>
      <w:r>
        <w:rPr>
          <w:rFonts w:hint="eastAsia" w:ascii="宋体" w:hAnsi="宋体" w:eastAsia="宋体" w:cs="宋体"/>
          <w:i w:val="0"/>
          <w:caps w:val="0"/>
          <w:color w:val="auto"/>
          <w:spacing w:val="0"/>
          <w:sz w:val="24"/>
          <w:szCs w:val="24"/>
          <w:shd w:val="clear" w:fill="FFFFFF"/>
        </w:rPr>
        <w:t>mass concrete</w:t>
      </w:r>
    </w:p>
    <w:p>
      <w:pPr>
        <w:pStyle w:val="2"/>
        <w:keepNext w:val="0"/>
        <w:keepLines w:val="0"/>
        <w:pageBreakBefore w:val="0"/>
        <w:widowControl/>
        <w:overflowPunct/>
        <w:topLinePunct w:val="0"/>
        <w:bidi w:val="0"/>
        <w:spacing w:line="360" w:lineRule="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混凝土结构物实体最小尺寸不小于1m的大体量混凝土，或预计会因混凝土中胶凝材料水化引起的温度变化和收缩而导致有害裂缝产生的混凝土。</w:t>
      </w:r>
    </w:p>
    <w:p>
      <w:pPr>
        <w:pStyle w:val="2"/>
        <w:keepNext w:val="0"/>
        <w:keepLines w:val="0"/>
        <w:pageBreakBefore w:val="0"/>
        <w:widowControl/>
        <w:overflowPunct/>
        <w:topLinePunct w:val="0"/>
        <w:bidi w:val="0"/>
        <w:spacing w:line="360" w:lineRule="auto"/>
        <w:rPr>
          <w:rFonts w:hint="eastAsia" w:ascii="宋体" w:hAnsi="宋体" w:eastAsia="宋体" w:cs="宋体"/>
          <w:i w:val="0"/>
          <w:caps w:val="0"/>
          <w:color w:val="auto"/>
          <w:spacing w:val="0"/>
          <w:sz w:val="24"/>
          <w:szCs w:val="24"/>
          <w:shd w:val="clear" w:fill="FFFFFF"/>
          <w:lang w:val="en-US" w:eastAsia="zh-CN"/>
        </w:rPr>
      </w:pPr>
      <w:r>
        <w:rPr>
          <w:rFonts w:hint="eastAsia" w:ascii="黑体" w:hAnsi="黑体" w:eastAsia="黑体" w:cs="黑体"/>
          <w:snapToGrid w:val="0"/>
          <w:color w:val="auto"/>
          <w:spacing w:val="-5"/>
          <w:sz w:val="24"/>
          <w:szCs w:val="24"/>
          <w:shd w:val="clear" w:color="auto" w:fill="FFFFFE"/>
          <w:lang w:val="en-US" w:eastAsia="zh-CN" w:bidi="ar-SA"/>
        </w:rPr>
        <w:t>2.0.4</w:t>
      </w:r>
      <w:r>
        <w:rPr>
          <w:rFonts w:hint="eastAsia" w:ascii="宋体" w:hAnsi="宋体" w:eastAsia="宋体" w:cs="宋体"/>
          <w:i w:val="0"/>
          <w:caps w:val="0"/>
          <w:color w:val="auto"/>
          <w:spacing w:val="0"/>
          <w:sz w:val="24"/>
          <w:szCs w:val="24"/>
          <w:shd w:val="clear" w:fill="FFFFFF"/>
          <w:lang w:val="en-US" w:eastAsia="zh-CN"/>
        </w:rPr>
        <w:t xml:space="preserve"> 薄壁混凝土 </w:t>
      </w:r>
      <w:r>
        <w:rPr>
          <w:rFonts w:hint="eastAsia" w:ascii="宋体" w:hAnsi="宋体" w:cs="宋体"/>
          <w:i w:val="0"/>
          <w:caps w:val="0"/>
          <w:color w:val="auto"/>
          <w:spacing w:val="0"/>
          <w:sz w:val="24"/>
          <w:szCs w:val="24"/>
          <w:shd w:val="clear" w:fill="FFFFFF"/>
          <w:lang w:val="en-US" w:eastAsia="zh-CN"/>
        </w:rPr>
        <w:t xml:space="preserve"> </w:t>
      </w:r>
      <w:r>
        <w:rPr>
          <w:rFonts w:hint="eastAsia" w:ascii="宋体" w:hAnsi="宋体" w:eastAsia="宋体" w:cs="宋体"/>
          <w:i w:val="0"/>
          <w:caps w:val="0"/>
          <w:color w:val="auto"/>
          <w:spacing w:val="0"/>
          <w:sz w:val="24"/>
          <w:szCs w:val="24"/>
          <w:shd w:val="clear" w:fill="FFFFFF"/>
          <w:lang w:val="en-US" w:eastAsia="zh-CN"/>
        </w:rPr>
        <w:t>t</w:t>
      </w:r>
      <w:r>
        <w:rPr>
          <w:rFonts w:hint="eastAsia" w:ascii="宋体" w:hAnsi="宋体" w:eastAsia="宋体" w:cs="宋体"/>
          <w:i w:val="0"/>
          <w:caps w:val="0"/>
          <w:color w:val="auto"/>
          <w:spacing w:val="0"/>
          <w:sz w:val="24"/>
          <w:szCs w:val="24"/>
          <w:shd w:val="clear" w:fill="FFFFFF"/>
        </w:rPr>
        <w:t>hin walled concrete</w:t>
      </w:r>
    </w:p>
    <w:p>
      <w:pPr>
        <w:pStyle w:val="2"/>
        <w:keepNext w:val="0"/>
        <w:keepLines w:val="0"/>
        <w:pageBreakBefore w:val="0"/>
        <w:widowControl/>
        <w:overflowPunct/>
        <w:topLinePunct w:val="0"/>
        <w:bidi w:val="0"/>
        <w:spacing w:line="360" w:lineRule="auto"/>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lang w:val="en-US" w:eastAsia="zh-CN"/>
        </w:rPr>
        <w:t>指</w:t>
      </w:r>
      <w:r>
        <w:rPr>
          <w:rFonts w:hint="eastAsia" w:ascii="宋体" w:hAnsi="宋体" w:eastAsia="宋体" w:cs="宋体"/>
          <w:i w:val="0"/>
          <w:caps w:val="0"/>
          <w:color w:val="auto"/>
          <w:spacing w:val="0"/>
          <w:sz w:val="24"/>
          <w:szCs w:val="24"/>
          <w:shd w:val="clear" w:fill="FFFFFF"/>
        </w:rPr>
        <w:t>壁厚小于等于50mm的混凝土。</w:t>
      </w:r>
    </w:p>
    <w:p>
      <w:pPr>
        <w:keepNext w:val="0"/>
        <w:keepLines w:val="0"/>
        <w:pageBreakBefore w:val="0"/>
        <w:widowControl/>
        <w:kinsoku/>
        <w:overflowPunct/>
        <w:topLinePunct w:val="0"/>
        <w:autoSpaceDE/>
        <w:autoSpaceDN/>
        <w:bidi w:val="0"/>
        <w:adjustRightInd/>
        <w:snapToGrid/>
        <w:spacing w:line="360" w:lineRule="auto"/>
        <w:ind w:firstLine="460" w:firstLineChars="200"/>
        <w:jc w:val="both"/>
        <w:textAlignment w:val="auto"/>
        <w:outlineLvl w:val="9"/>
        <w:rPr>
          <w:rFonts w:hint="eastAsia" w:ascii="宋体" w:hAnsi="宋体" w:eastAsia="宋体" w:cs="宋体"/>
          <w:color w:val="auto"/>
          <w:spacing w:val="-1"/>
          <w:sz w:val="24"/>
          <w:szCs w:val="24"/>
        </w:rPr>
      </w:pPr>
      <w:bookmarkStart w:id="19" w:name="_Toc25119"/>
      <w:r>
        <w:rPr>
          <w:rFonts w:hint="eastAsia" w:ascii="黑体" w:hAnsi="黑体" w:eastAsia="黑体" w:cs="黑体"/>
          <w:color w:val="auto"/>
          <w:spacing w:val="-5"/>
          <w:sz w:val="24"/>
          <w:szCs w:val="24"/>
          <w:shd w:val="clear" w:color="auto" w:fill="FFFFFE"/>
        </w:rPr>
        <w:t>2.0.</w:t>
      </w:r>
      <w:r>
        <w:rPr>
          <w:rFonts w:hint="eastAsia" w:ascii="黑体" w:hAnsi="黑体" w:eastAsia="黑体" w:cs="黑体"/>
          <w:color w:val="auto"/>
          <w:spacing w:val="-5"/>
          <w:sz w:val="24"/>
          <w:szCs w:val="24"/>
          <w:shd w:val="clear" w:color="auto" w:fill="FFFFFE"/>
          <w:lang w:val="en-US" w:eastAsia="zh-CN"/>
        </w:rPr>
        <w:t>5</w:t>
      </w:r>
      <w:r>
        <w:rPr>
          <w:rFonts w:hint="eastAsia" w:ascii="宋体" w:hAnsi="宋体" w:eastAsia="宋体" w:cs="宋体"/>
          <w:color w:val="auto"/>
          <w:spacing w:val="-5"/>
          <w:sz w:val="24"/>
          <w:szCs w:val="24"/>
          <w:shd w:val="clear" w:color="auto" w:fill="FFFFFE"/>
          <w:lang w:val="en-US" w:eastAsia="zh-CN"/>
        </w:rPr>
        <w:t xml:space="preserve"> </w:t>
      </w:r>
      <w:r>
        <w:rPr>
          <w:rFonts w:hint="eastAsia" w:ascii="宋体" w:hAnsi="宋体" w:eastAsia="宋体" w:cs="宋体"/>
          <w:color w:val="auto"/>
          <w:spacing w:val="-5"/>
          <w:sz w:val="24"/>
          <w:szCs w:val="24"/>
          <w:shd w:val="clear" w:color="auto" w:fill="FFFFFE"/>
        </w:rPr>
        <w:t>受（抗）冻</w:t>
      </w:r>
      <w:bookmarkEnd w:id="17"/>
      <w:bookmarkEnd w:id="18"/>
      <w:r>
        <w:rPr>
          <w:rFonts w:hint="eastAsia" w:ascii="宋体" w:hAnsi="宋体" w:eastAsia="宋体" w:cs="宋体"/>
          <w:color w:val="auto"/>
          <w:spacing w:val="-1"/>
          <w:sz w:val="24"/>
          <w:szCs w:val="24"/>
        </w:rPr>
        <w:t>临界强度</w:t>
      </w:r>
      <w:bookmarkEnd w:id="19"/>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z w:val="24"/>
          <w:szCs w:val="24"/>
          <w:shd w:val="clear" w:color="auto" w:fill="FFFFFF"/>
        </w:rPr>
        <w:t>frozen critical strength</w:t>
      </w:r>
    </w:p>
    <w:p>
      <w:pPr>
        <w:keepNext w:val="0"/>
        <w:keepLines w:val="0"/>
        <w:pageBreakBefore w:val="0"/>
        <w:widowControl/>
        <w:kinsoku/>
        <w:wordWrap w:val="0"/>
        <w:overflowPunct/>
        <w:topLinePunct w:val="0"/>
        <w:bidi w:val="0"/>
        <w:spacing w:line="360" w:lineRule="auto"/>
        <w:ind w:firstLine="480" w:firstLineChars="200"/>
        <w:jc w:val="both"/>
        <w:outlineLvl w:val="9"/>
        <w:rPr>
          <w:rFonts w:hint="eastAsia" w:ascii="宋体" w:hAnsi="宋体" w:eastAsia="宋体" w:cs="宋体"/>
          <w:color w:val="auto"/>
          <w:spacing w:val="-1"/>
          <w:sz w:val="24"/>
          <w:szCs w:val="24"/>
        </w:rPr>
      </w:pPr>
      <w:r>
        <w:rPr>
          <w:rFonts w:hint="eastAsia" w:ascii="宋体" w:hAnsi="宋体" w:eastAsia="宋体" w:cs="宋体"/>
          <w:color w:val="auto"/>
          <w:sz w:val="24"/>
          <w:szCs w:val="24"/>
          <w:lang w:bidi="ar"/>
        </w:rPr>
        <w:t>新拌混凝土受冻后再恢复正温养护，强度可继续增长，并达到设计强度等级95%以上所需的初始强度</w:t>
      </w:r>
      <w:r>
        <w:rPr>
          <w:rFonts w:hint="eastAsia" w:ascii="宋体" w:hAnsi="宋体" w:eastAsia="宋体" w:cs="宋体"/>
          <w:color w:val="auto"/>
          <w:spacing w:val="-1"/>
          <w:sz w:val="24"/>
          <w:szCs w:val="24"/>
        </w:rPr>
        <w:t>。</w:t>
      </w:r>
    </w:p>
    <w:p>
      <w:pPr>
        <w:pStyle w:val="2"/>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rPr>
      </w:pPr>
      <w:r>
        <w:rPr>
          <w:rFonts w:hint="eastAsia" w:ascii="黑体" w:hAnsi="黑体" w:eastAsia="黑体" w:cs="黑体"/>
          <w:snapToGrid w:val="0"/>
          <w:color w:val="auto"/>
          <w:spacing w:val="-5"/>
          <w:sz w:val="24"/>
          <w:szCs w:val="24"/>
          <w:shd w:val="clear" w:color="auto" w:fill="FFFFFE"/>
          <w:lang w:val="en-US" w:eastAsia="zh-CN" w:bidi="ar-SA"/>
        </w:rPr>
        <w:t>2.0.6</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1"/>
          <w:sz w:val="24"/>
          <w:szCs w:val="24"/>
        </w:rPr>
        <w:t xml:space="preserve">胶凝材料 </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binder</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混凝土中水泥和活性矿物掺合料的总称。</w:t>
      </w:r>
    </w:p>
    <w:p>
      <w:pPr>
        <w:keepNext w:val="0"/>
        <w:keepLines w:val="0"/>
        <w:pageBreakBefore w:val="0"/>
        <w:widowControl/>
        <w:kinsoku/>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shd w:val="clear" w:color="auto" w:fill="FFFFFF"/>
        </w:rPr>
      </w:pPr>
      <w:r>
        <w:rPr>
          <w:rFonts w:hint="eastAsia" w:ascii="黑体" w:hAnsi="黑体" w:eastAsia="黑体" w:cs="黑体"/>
          <w:color w:val="auto"/>
          <w:spacing w:val="-5"/>
          <w:sz w:val="24"/>
          <w:szCs w:val="24"/>
          <w:shd w:val="clear" w:color="auto" w:fill="FFFFFE"/>
        </w:rPr>
        <w:t>2.0.</w:t>
      </w:r>
      <w:r>
        <w:rPr>
          <w:rFonts w:hint="eastAsia" w:ascii="黑体" w:hAnsi="黑体" w:eastAsia="黑体" w:cs="黑体"/>
          <w:color w:val="auto"/>
          <w:spacing w:val="-5"/>
          <w:sz w:val="24"/>
          <w:szCs w:val="24"/>
          <w:shd w:val="clear" w:color="auto" w:fill="FFFFFE"/>
          <w:lang w:val="en-US" w:eastAsia="zh-CN"/>
        </w:rPr>
        <w:t>7</w:t>
      </w:r>
      <w:r>
        <w:rPr>
          <w:rFonts w:hint="eastAsia" w:ascii="宋体" w:hAnsi="宋体" w:eastAsia="宋体" w:cs="宋体"/>
          <w:color w:val="auto"/>
          <w:spacing w:val="-5"/>
          <w:sz w:val="24"/>
          <w:szCs w:val="24"/>
          <w:shd w:val="clear" w:color="auto" w:fill="FFFFFE"/>
          <w:lang w:val="en-US" w:eastAsia="zh-CN"/>
        </w:rPr>
        <w:t xml:space="preserve"> </w:t>
      </w:r>
      <w:r>
        <w:rPr>
          <w:rFonts w:hint="eastAsia" w:ascii="宋体" w:hAnsi="宋体" w:eastAsia="宋体" w:cs="宋体"/>
          <w:b w:val="0"/>
          <w:bCs/>
          <w:color w:val="auto"/>
          <w:spacing w:val="-1"/>
          <w:sz w:val="24"/>
          <w:szCs w:val="24"/>
        </w:rPr>
        <w:t>相容性</w:t>
      </w:r>
      <w:r>
        <w:rPr>
          <w:rFonts w:hint="eastAsia" w:ascii="宋体" w:hAnsi="宋体" w:eastAsia="宋体" w:cs="宋体"/>
          <w:color w:val="auto"/>
          <w:sz w:val="24"/>
          <w:szCs w:val="24"/>
          <w:shd w:val="clear" w:color="auto" w:fill="FFFFFF"/>
        </w:rPr>
        <w:t xml:space="preserve"> </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compatibility</w:t>
      </w:r>
    </w:p>
    <w:p>
      <w:pPr>
        <w:keepNext w:val="0"/>
        <w:keepLines w:val="0"/>
        <w:pageBreakBefore w:val="0"/>
        <w:widowControl/>
        <w:kinsoku/>
        <w:overflowPunct/>
        <w:topLinePunct w:val="0"/>
        <w:bidi w:val="0"/>
        <w:spacing w:line="360" w:lineRule="auto"/>
        <w:ind w:firstLine="480" w:firstLineChars="200"/>
        <w:jc w:val="both"/>
        <w:outlineLvl w:val="9"/>
        <w:rPr>
          <w:rFonts w:hint="eastAsia" w:ascii="宋体" w:hAnsi="宋体" w:eastAsia="宋体" w:cs="宋体"/>
          <w:color w:val="auto"/>
          <w:spacing w:val="-1"/>
          <w:sz w:val="24"/>
          <w:szCs w:val="24"/>
        </w:rPr>
      </w:pPr>
      <w:r>
        <w:rPr>
          <w:rFonts w:hint="eastAsia" w:ascii="宋体" w:hAnsi="宋体" w:eastAsia="宋体" w:cs="宋体"/>
          <w:bCs/>
          <w:color w:val="auto"/>
          <w:sz w:val="24"/>
          <w:szCs w:val="24"/>
          <w:shd w:val="clear" w:color="auto" w:fill="FFFFFF"/>
          <w:lang w:bidi="ar"/>
        </w:rPr>
        <w:t>使用相同减水剂或水泥时，由于两者质量变化而引起水泥净浆流动性、经时损失的变化程度以及为获得相同流动性而导致减水剂掺量的变化程度。</w:t>
      </w:r>
    </w:p>
    <w:p>
      <w:pPr>
        <w:keepNext w:val="0"/>
        <w:keepLines w:val="0"/>
        <w:pageBreakBefore w:val="0"/>
        <w:widowControl/>
        <w:kinsoku/>
        <w:overflowPunct/>
        <w:topLinePunct w:val="0"/>
        <w:autoSpaceDE/>
        <w:autoSpaceDN/>
        <w:bidi w:val="0"/>
        <w:adjustRightInd/>
        <w:snapToGrid/>
        <w:spacing w:line="360" w:lineRule="auto"/>
        <w:ind w:firstLine="460" w:firstLineChars="200"/>
        <w:jc w:val="both"/>
        <w:textAlignment w:val="auto"/>
        <w:outlineLvl w:val="9"/>
        <w:rPr>
          <w:rFonts w:hint="eastAsia" w:ascii="宋体" w:hAnsi="宋体" w:eastAsia="宋体" w:cs="宋体"/>
          <w:color w:val="auto"/>
          <w:spacing w:val="-1"/>
          <w:sz w:val="24"/>
          <w:szCs w:val="24"/>
          <w:lang w:eastAsia="en-US"/>
        </w:rPr>
      </w:pPr>
      <w:bookmarkStart w:id="20" w:name="_bookmark2"/>
      <w:bookmarkEnd w:id="20"/>
      <w:bookmarkStart w:id="21" w:name="_Toc6641"/>
      <w:bookmarkStart w:id="22" w:name="_Toc11256"/>
      <w:bookmarkStart w:id="23" w:name="_Toc118793016"/>
      <w:r>
        <w:rPr>
          <w:rFonts w:hint="eastAsia" w:ascii="黑体" w:hAnsi="黑体" w:eastAsia="黑体" w:cs="黑体"/>
          <w:color w:val="auto"/>
          <w:spacing w:val="-5"/>
          <w:sz w:val="24"/>
          <w:szCs w:val="24"/>
          <w:shd w:val="clear" w:color="auto" w:fill="FFFFFE"/>
        </w:rPr>
        <w:t>2.0.</w:t>
      </w:r>
      <w:bookmarkEnd w:id="21"/>
      <w:bookmarkEnd w:id="22"/>
      <w:bookmarkEnd w:id="23"/>
      <w:r>
        <w:rPr>
          <w:rFonts w:hint="eastAsia" w:ascii="黑体" w:hAnsi="黑体" w:eastAsia="黑体" w:cs="黑体"/>
          <w:color w:val="auto"/>
          <w:spacing w:val="-5"/>
          <w:sz w:val="24"/>
          <w:szCs w:val="24"/>
          <w:shd w:val="clear" w:color="auto" w:fill="FFFFFE"/>
          <w:lang w:val="en-US" w:eastAsia="zh-CN"/>
        </w:rPr>
        <w:t xml:space="preserve">8 </w:t>
      </w:r>
      <w:r>
        <w:rPr>
          <w:rFonts w:hint="eastAsia" w:ascii="宋体" w:hAnsi="宋体" w:eastAsia="宋体" w:cs="宋体"/>
          <w:color w:val="auto"/>
          <w:spacing w:val="-9"/>
          <w:sz w:val="24"/>
          <w:szCs w:val="24"/>
        </w:rPr>
        <w:t>混凝土结构表面系数</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z w:val="24"/>
          <w:szCs w:val="24"/>
          <w:shd w:val="clear" w:color="auto" w:fill="FFFFFF"/>
        </w:rPr>
        <w:t>surface coefficient of concrete structure</w:t>
      </w:r>
    </w:p>
    <w:p>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shd w:val="clear" w:color="auto" w:fill="FFFFFF"/>
        </w:rPr>
      </w:pPr>
      <w:bookmarkStart w:id="24" w:name="_Toc25866"/>
      <w:bookmarkStart w:id="25" w:name="_Toc118793017"/>
      <w:r>
        <w:rPr>
          <w:rFonts w:hint="eastAsia" w:ascii="宋体" w:hAnsi="宋体" w:eastAsia="宋体" w:cs="宋体"/>
          <w:color w:val="auto"/>
          <w:sz w:val="24"/>
          <w:szCs w:val="24"/>
          <w:shd w:val="clear" w:color="auto" w:fill="FFFFFF"/>
        </w:rPr>
        <w:t>混凝土结构物冷却面积（m</w:t>
      </w:r>
      <w:r>
        <w:rPr>
          <w:rFonts w:hint="eastAsia" w:ascii="宋体" w:hAnsi="宋体" w:eastAsia="宋体" w:cs="宋体"/>
          <w:color w:val="auto"/>
          <w:sz w:val="24"/>
          <w:szCs w:val="24"/>
          <w:shd w:val="clear" w:color="auto" w:fill="FFFFFF"/>
          <w:vertAlign w:val="superscript"/>
        </w:rPr>
        <w:t>2</w:t>
      </w:r>
      <w:r>
        <w:rPr>
          <w:rFonts w:hint="eastAsia" w:ascii="宋体" w:hAnsi="宋体" w:eastAsia="宋体" w:cs="宋体"/>
          <w:color w:val="auto"/>
          <w:sz w:val="24"/>
          <w:szCs w:val="24"/>
          <w:shd w:val="clear" w:color="auto" w:fill="FFFFFF"/>
        </w:rPr>
        <w:t>）与该结构物体积（m</w:t>
      </w:r>
      <w:r>
        <w:rPr>
          <w:rFonts w:hint="eastAsia" w:ascii="宋体" w:hAnsi="宋体" w:eastAsia="宋体" w:cs="宋体"/>
          <w:color w:val="auto"/>
          <w:sz w:val="24"/>
          <w:szCs w:val="24"/>
          <w:shd w:val="clear" w:color="auto" w:fill="FFFFFF"/>
          <w:vertAlign w:val="superscript"/>
        </w:rPr>
        <w:t>3</w:t>
      </w:r>
      <w:r>
        <w:rPr>
          <w:rFonts w:hint="eastAsia" w:ascii="宋体" w:hAnsi="宋体" w:eastAsia="宋体" w:cs="宋体"/>
          <w:color w:val="auto"/>
          <w:sz w:val="24"/>
          <w:szCs w:val="24"/>
          <w:shd w:val="clear" w:color="auto" w:fill="FFFFFF"/>
        </w:rPr>
        <w:t>）的比值。</w:t>
      </w:r>
    </w:p>
    <w:p>
      <w:pPr>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spacing w:val="-9"/>
          <w:sz w:val="24"/>
          <w:szCs w:val="24"/>
        </w:rPr>
      </w:pPr>
      <w:bookmarkStart w:id="26" w:name="_Toc24277"/>
      <w:bookmarkStart w:id="27" w:name="_Toc21641_WPSOffice_Level1"/>
      <w:r>
        <w:rPr>
          <w:rFonts w:hint="eastAsia" w:ascii="黑体" w:hAnsi="黑体" w:eastAsia="黑体" w:cs="黑体"/>
          <w:color w:val="auto"/>
          <w:spacing w:val="-5"/>
          <w:sz w:val="24"/>
          <w:szCs w:val="24"/>
          <w:shd w:val="clear" w:color="auto" w:fill="FFFFFE"/>
        </w:rPr>
        <w:t>2.0.</w:t>
      </w:r>
      <w:bookmarkEnd w:id="24"/>
      <w:bookmarkEnd w:id="25"/>
      <w:bookmarkEnd w:id="26"/>
      <w:r>
        <w:rPr>
          <w:rFonts w:hint="eastAsia" w:ascii="黑体" w:hAnsi="黑体" w:eastAsia="黑体" w:cs="黑体"/>
          <w:color w:val="auto"/>
          <w:spacing w:val="-5"/>
          <w:sz w:val="24"/>
          <w:szCs w:val="24"/>
          <w:shd w:val="clear" w:color="auto" w:fill="FFFFFE"/>
          <w:lang w:val="en-US" w:eastAsia="zh-CN"/>
        </w:rPr>
        <w:t>9</w:t>
      </w:r>
      <w:r>
        <w:rPr>
          <w:rFonts w:hint="eastAsia" w:ascii="宋体" w:hAnsi="宋体" w:eastAsia="宋体" w:cs="宋体"/>
          <w:color w:val="auto"/>
          <w:spacing w:val="-5"/>
          <w:sz w:val="24"/>
          <w:szCs w:val="24"/>
          <w:shd w:val="clear" w:color="auto" w:fill="FFFFFE"/>
          <w:lang w:val="en-US" w:eastAsia="zh-CN"/>
        </w:rPr>
        <w:t xml:space="preserve"> </w:t>
      </w:r>
      <w:r>
        <w:rPr>
          <w:rFonts w:hint="eastAsia" w:ascii="宋体" w:hAnsi="宋体" w:eastAsia="宋体" w:cs="宋体"/>
          <w:color w:val="auto"/>
          <w:spacing w:val="-9"/>
          <w:sz w:val="24"/>
          <w:szCs w:val="24"/>
        </w:rPr>
        <w:t>蓄热养护法</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rPr>
        <w:t xml:space="preserve"> </w:t>
      </w:r>
      <w:r>
        <w:rPr>
          <w:rFonts w:hint="eastAsia" w:ascii="宋体" w:hAnsi="宋体" w:eastAsia="宋体" w:cs="宋体"/>
          <w:color w:val="auto"/>
          <w:sz w:val="24"/>
          <w:szCs w:val="24"/>
          <w:shd w:val="clear" w:color="auto" w:fill="FFFFFF"/>
        </w:rPr>
        <w:t>heat storage curing method</w:t>
      </w:r>
      <w:bookmarkEnd w:id="27"/>
    </w:p>
    <w:p>
      <w:pPr>
        <w:keepNext w:val="0"/>
        <w:keepLines w:val="0"/>
        <w:pageBreakBefore w:val="0"/>
        <w:widowControl/>
        <w:kinsoku/>
        <w:overflowPunct/>
        <w:topLinePunct w:val="0"/>
        <w:bidi w:val="0"/>
        <w:spacing w:line="360" w:lineRule="auto"/>
        <w:ind w:firstLine="476" w:firstLineChars="200"/>
        <w:jc w:val="both"/>
        <w:outlineLvl w:val="9"/>
        <w:rPr>
          <w:rFonts w:hint="eastAsia" w:ascii="宋体" w:hAnsi="宋体" w:eastAsia="宋体" w:cs="宋体"/>
          <w:snapToGrid/>
          <w:color w:val="auto"/>
          <w:spacing w:val="-1"/>
          <w:kern w:val="2"/>
          <w:sz w:val="24"/>
          <w:szCs w:val="24"/>
        </w:rPr>
      </w:pPr>
      <w:r>
        <w:rPr>
          <w:rFonts w:hint="eastAsia" w:ascii="宋体" w:hAnsi="宋体" w:eastAsia="宋体" w:cs="宋体"/>
          <w:color w:val="auto"/>
          <w:spacing w:val="-1"/>
          <w:sz w:val="24"/>
          <w:szCs w:val="24"/>
          <w:lang w:eastAsia="en-US"/>
        </w:rPr>
        <w:t>混凝土浇筑后，利用原材料加热产生的热量和水泥水化反应放出的热量，通过适当保温延迟混凝土冷却时间，使混凝土冷却到0℃以前达到预期强度的施工方法</w:t>
      </w:r>
      <w:r>
        <w:rPr>
          <w:rFonts w:hint="eastAsia" w:ascii="宋体" w:hAnsi="宋体" w:eastAsia="宋体" w:cs="宋体"/>
          <w:color w:val="auto"/>
          <w:spacing w:val="-1"/>
          <w:sz w:val="24"/>
          <w:szCs w:val="24"/>
        </w:rPr>
        <w:t>。</w:t>
      </w:r>
    </w:p>
    <w:p>
      <w:pPr>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spacing w:val="-9"/>
          <w:sz w:val="24"/>
          <w:szCs w:val="24"/>
        </w:rPr>
      </w:pPr>
      <w:bookmarkStart w:id="28" w:name="_Toc21619"/>
      <w:r>
        <w:rPr>
          <w:rFonts w:hint="eastAsia" w:ascii="黑体" w:hAnsi="黑体" w:eastAsia="黑体" w:cs="黑体"/>
          <w:color w:val="auto"/>
          <w:spacing w:val="-5"/>
          <w:sz w:val="24"/>
          <w:szCs w:val="24"/>
          <w:shd w:val="clear" w:color="auto" w:fill="FFFFFE"/>
        </w:rPr>
        <w:t>2.0.</w:t>
      </w:r>
      <w:bookmarkEnd w:id="28"/>
      <w:r>
        <w:rPr>
          <w:rFonts w:hint="eastAsia" w:ascii="黑体" w:hAnsi="黑体" w:eastAsia="黑体" w:cs="黑体"/>
          <w:color w:val="auto"/>
          <w:spacing w:val="-5"/>
          <w:sz w:val="24"/>
          <w:szCs w:val="24"/>
          <w:shd w:val="clear" w:color="auto" w:fill="FFFFFE"/>
          <w:lang w:val="en-US" w:eastAsia="zh-CN"/>
        </w:rPr>
        <w:t>10</w:t>
      </w:r>
      <w:r>
        <w:rPr>
          <w:rFonts w:hint="eastAsia" w:ascii="宋体" w:hAnsi="宋体" w:eastAsia="宋体" w:cs="宋体"/>
          <w:color w:val="auto"/>
          <w:spacing w:val="-5"/>
          <w:sz w:val="24"/>
          <w:szCs w:val="24"/>
          <w:shd w:val="clear" w:color="auto" w:fill="FFFFFE"/>
          <w:lang w:val="en-US" w:eastAsia="zh-CN"/>
        </w:rPr>
        <w:t xml:space="preserve"> </w:t>
      </w:r>
      <w:r>
        <w:rPr>
          <w:rFonts w:hint="eastAsia" w:ascii="宋体" w:hAnsi="宋体" w:eastAsia="宋体" w:cs="宋体"/>
          <w:color w:val="auto"/>
          <w:spacing w:val="-9"/>
          <w:sz w:val="24"/>
          <w:szCs w:val="24"/>
        </w:rPr>
        <w:t xml:space="preserve">综合蓄热养护法 </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z w:val="24"/>
          <w:szCs w:val="24"/>
          <w:shd w:val="clear" w:color="auto" w:fill="FFFFFF"/>
        </w:rPr>
        <w:t>comprehensive heat storage maintenance method</w:t>
      </w:r>
    </w:p>
    <w:p>
      <w:pPr>
        <w:pStyle w:val="2"/>
        <w:keepNext w:val="0"/>
        <w:keepLines w:val="0"/>
        <w:pageBreakBefore w:val="0"/>
        <w:widowControl/>
        <w:kinsoku/>
        <w:overflowPunct/>
        <w:topLinePunct w:val="0"/>
        <w:bidi w:val="0"/>
        <w:spacing w:line="360" w:lineRule="auto"/>
        <w:ind w:firstLine="480" w:firstLineChars="200"/>
        <w:jc w:val="both"/>
        <w:outlineLvl w:val="9"/>
        <w:rPr>
          <w:rFonts w:hint="eastAsia" w:ascii="宋体" w:hAnsi="宋体" w:eastAsia="宋体" w:cs="宋体"/>
          <w:color w:val="auto"/>
          <w:spacing w:val="-9"/>
          <w:sz w:val="24"/>
          <w:szCs w:val="24"/>
        </w:rPr>
      </w:pPr>
      <w:r>
        <w:rPr>
          <w:rFonts w:hint="eastAsia" w:ascii="宋体" w:hAnsi="宋体" w:eastAsia="宋体" w:cs="宋体"/>
          <w:color w:val="auto"/>
          <w:sz w:val="24"/>
          <w:szCs w:val="24"/>
        </w:rPr>
        <w:t>掺早强剂或早强型减水剂的混凝土浇筑后，利用原材料加热及水泥水化放热产生的热量，通过适当保温，延迟混凝土冷却时间，使混凝土温度降到0℃或设计规定温度前达到预期要求强度的施工方法。</w:t>
      </w:r>
      <w:bookmarkStart w:id="29" w:name="_Toc19114"/>
      <w:bookmarkStart w:id="30" w:name="_Toc4739"/>
    </w:p>
    <w:p>
      <w:pPr>
        <w:pStyle w:val="2"/>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spacing w:val="-9"/>
          <w:sz w:val="24"/>
          <w:szCs w:val="24"/>
        </w:rPr>
      </w:pPr>
      <w:bookmarkStart w:id="31" w:name="_Toc30396_WPSOffice_Level1"/>
      <w:r>
        <w:rPr>
          <w:rFonts w:hint="eastAsia" w:ascii="黑体" w:hAnsi="黑体" w:eastAsia="黑体" w:cs="黑体"/>
          <w:snapToGrid w:val="0"/>
          <w:color w:val="auto"/>
          <w:spacing w:val="-5"/>
          <w:sz w:val="24"/>
          <w:szCs w:val="24"/>
          <w:shd w:val="clear" w:color="auto" w:fill="FFFFFE"/>
          <w:lang w:val="en-US" w:eastAsia="zh-CN" w:bidi="ar-SA"/>
        </w:rPr>
        <w:t>2.0.</w:t>
      </w:r>
      <w:bookmarkEnd w:id="29"/>
      <w:r>
        <w:rPr>
          <w:rFonts w:hint="eastAsia" w:ascii="黑体" w:hAnsi="黑体" w:eastAsia="黑体" w:cs="黑体"/>
          <w:snapToGrid w:val="0"/>
          <w:color w:val="auto"/>
          <w:spacing w:val="-5"/>
          <w:sz w:val="24"/>
          <w:szCs w:val="24"/>
          <w:shd w:val="clear" w:color="auto" w:fill="FFFFFE"/>
          <w:lang w:val="en-US" w:eastAsia="zh-CN" w:bidi="ar-SA"/>
        </w:rPr>
        <w:t>11</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9"/>
          <w:sz w:val="24"/>
          <w:szCs w:val="24"/>
        </w:rPr>
        <w:t>蒸汽养护法</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rPr>
        <w:t xml:space="preserve"> </w:t>
      </w:r>
      <w:r>
        <w:rPr>
          <w:rFonts w:hint="eastAsia" w:ascii="宋体" w:hAnsi="宋体" w:eastAsia="宋体" w:cs="宋体"/>
          <w:color w:val="auto"/>
          <w:sz w:val="24"/>
          <w:szCs w:val="24"/>
          <w:shd w:val="clear" w:color="auto" w:fill="FFFFFF"/>
        </w:rPr>
        <w:t>steam curing method</w:t>
      </w:r>
      <w:bookmarkEnd w:id="31"/>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44" w:firstLineChars="200"/>
        <w:jc w:val="both"/>
        <w:textAlignment w:val="baseline"/>
        <w:outlineLvl w:val="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蒸汽养护又称湿热养护，是以水蒸汽为热介质，使混凝土加速硬化的养护方法。</w:t>
      </w:r>
      <w:bookmarkStart w:id="32" w:name="_Toc7615"/>
    </w:p>
    <w:p>
      <w:pPr>
        <w:pStyle w:val="2"/>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sz w:val="24"/>
          <w:szCs w:val="24"/>
          <w:shd w:val="clear" w:color="auto" w:fill="FFFFFF"/>
        </w:rPr>
      </w:pPr>
      <w:bookmarkStart w:id="33" w:name="_Toc30429_WPSOffice_Level1"/>
      <w:r>
        <w:rPr>
          <w:rFonts w:hint="eastAsia" w:ascii="黑体" w:hAnsi="黑体" w:eastAsia="黑体" w:cs="黑体"/>
          <w:snapToGrid w:val="0"/>
          <w:color w:val="auto"/>
          <w:spacing w:val="-5"/>
          <w:sz w:val="24"/>
          <w:szCs w:val="24"/>
          <w:shd w:val="clear" w:color="auto" w:fill="FFFFFE"/>
          <w:lang w:val="en-US" w:eastAsia="zh-CN" w:bidi="ar-SA"/>
        </w:rPr>
        <w:t>2.0.</w:t>
      </w:r>
      <w:bookmarkEnd w:id="32"/>
      <w:r>
        <w:rPr>
          <w:rFonts w:hint="eastAsia" w:ascii="黑体" w:hAnsi="黑体" w:eastAsia="黑体" w:cs="黑体"/>
          <w:snapToGrid w:val="0"/>
          <w:color w:val="auto"/>
          <w:spacing w:val="-5"/>
          <w:sz w:val="24"/>
          <w:szCs w:val="24"/>
          <w:shd w:val="clear" w:color="auto" w:fill="FFFFFE"/>
          <w:lang w:val="en-US" w:eastAsia="zh-CN" w:bidi="ar-SA"/>
        </w:rPr>
        <w:t>12</w:t>
      </w:r>
      <w:r>
        <w:rPr>
          <w:rFonts w:hint="eastAsia" w:ascii="宋体" w:hAnsi="宋体" w:eastAsia="宋体" w:cs="宋体"/>
          <w:color w:val="auto"/>
          <w:spacing w:val="-9"/>
          <w:sz w:val="24"/>
          <w:szCs w:val="24"/>
        </w:rPr>
        <w:t xml:space="preserve"> 暖棚养护法 </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z w:val="24"/>
          <w:szCs w:val="24"/>
          <w:shd w:val="clear" w:color="auto" w:fill="FFFFFF"/>
        </w:rPr>
        <w:t>greenhouse maintenance method</w:t>
      </w:r>
      <w:bookmarkEnd w:id="33"/>
    </w:p>
    <w:p>
      <w:pPr>
        <w:keepNext w:val="0"/>
        <w:keepLines w:val="0"/>
        <w:pageBreakBefore w:val="0"/>
        <w:widowControl/>
        <w:kinsoku/>
        <w:overflowPunct/>
        <w:topLinePunct w:val="0"/>
        <w:bidi w:val="0"/>
        <w:spacing w:line="360" w:lineRule="auto"/>
        <w:ind w:firstLine="480" w:firstLineChars="200"/>
        <w:jc w:val="both"/>
        <w:outlineLvl w:val="9"/>
        <w:rPr>
          <w:rFonts w:hint="eastAsia" w:ascii="宋体" w:hAnsi="宋体" w:eastAsia="宋体" w:cs="宋体"/>
          <w:color w:val="auto"/>
          <w:spacing w:val="-9"/>
          <w:sz w:val="24"/>
          <w:szCs w:val="24"/>
        </w:rPr>
      </w:pPr>
      <w:r>
        <w:rPr>
          <w:rFonts w:hint="eastAsia" w:ascii="宋体" w:hAnsi="宋体" w:eastAsia="宋体" w:cs="宋体"/>
          <w:color w:val="auto"/>
          <w:sz w:val="24"/>
          <w:szCs w:val="24"/>
          <w:shd w:val="clear" w:color="auto" w:fill="FFFFFF"/>
        </w:rPr>
        <w:t>将被养护的混凝土构件或结构置于搭设的棚中，内部设置散热器、排管、电热器或火炉等加热棚内空气，使混凝土处于正温环境下养护的方法。</w:t>
      </w:r>
    </w:p>
    <w:p>
      <w:pPr>
        <w:pStyle w:val="2"/>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spacing w:val="-9"/>
          <w:sz w:val="24"/>
          <w:szCs w:val="24"/>
        </w:rPr>
      </w:pPr>
      <w:r>
        <w:rPr>
          <w:rFonts w:hint="eastAsia" w:ascii="黑体" w:hAnsi="黑体" w:eastAsia="黑体" w:cs="黑体"/>
          <w:snapToGrid w:val="0"/>
          <w:color w:val="auto"/>
          <w:spacing w:val="-5"/>
          <w:sz w:val="24"/>
          <w:szCs w:val="24"/>
          <w:shd w:val="clear" w:color="auto" w:fill="FFFFFE"/>
          <w:lang w:val="en-US" w:eastAsia="zh-CN" w:bidi="ar-SA"/>
        </w:rPr>
        <w:t>2.0.13</w:t>
      </w:r>
      <w:r>
        <w:rPr>
          <w:rFonts w:hint="eastAsia" w:ascii="宋体" w:hAnsi="宋体" w:eastAsia="宋体" w:cs="宋体"/>
          <w:snapToGrid w:val="0"/>
          <w:color w:val="auto"/>
          <w:spacing w:val="-5"/>
          <w:sz w:val="24"/>
          <w:szCs w:val="24"/>
          <w:shd w:val="clear" w:color="auto" w:fill="FFFFFE"/>
          <w:lang w:val="en-US" w:eastAsia="zh-CN" w:bidi="ar-SA"/>
        </w:rPr>
        <w:t xml:space="preserve"> </w:t>
      </w:r>
      <w:bookmarkEnd w:id="30"/>
      <w:r>
        <w:rPr>
          <w:rFonts w:hint="eastAsia" w:ascii="宋体" w:hAnsi="宋体" w:eastAsia="宋体" w:cs="宋体"/>
          <w:color w:val="auto"/>
          <w:spacing w:val="-9"/>
          <w:sz w:val="24"/>
          <w:szCs w:val="24"/>
        </w:rPr>
        <w:t xml:space="preserve">负温养护法 </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z w:val="24"/>
          <w:szCs w:val="24"/>
          <w:shd w:val="clear" w:color="auto" w:fill="FFFFFF"/>
        </w:rPr>
        <w:t>negative temperature curing method</w:t>
      </w:r>
    </w:p>
    <w:p>
      <w:pPr>
        <w:keepNext w:val="0"/>
        <w:keepLines w:val="0"/>
        <w:pageBreakBefore w:val="0"/>
        <w:widowControl/>
        <w:kinsoku/>
        <w:overflowPunct/>
        <w:topLinePunct w:val="0"/>
        <w:bidi w:val="0"/>
        <w:spacing w:line="360" w:lineRule="auto"/>
        <w:ind w:firstLine="480" w:firstLineChars="200"/>
        <w:jc w:val="both"/>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在混凝土中掺入防冻剂，使其在负温环境下能够不断硬化，在混凝土温度降到防冻剂规定温度前达到</w:t>
      </w:r>
      <w:r>
        <w:rPr>
          <w:rFonts w:hint="eastAsia" w:ascii="宋体" w:hAnsi="宋体" w:eastAsia="宋体" w:cs="宋体"/>
          <w:color w:val="auto"/>
          <w:sz w:val="24"/>
          <w:szCs w:val="24"/>
          <w:shd w:val="clear" w:color="auto" w:fill="FFFFFF"/>
        </w:rPr>
        <w:fldChar w:fldCharType="begin"/>
      </w:r>
      <w:r>
        <w:rPr>
          <w:rFonts w:hint="eastAsia" w:ascii="宋体" w:hAnsi="宋体" w:eastAsia="宋体" w:cs="宋体"/>
          <w:color w:val="auto"/>
          <w:sz w:val="24"/>
          <w:szCs w:val="24"/>
          <w:shd w:val="clear" w:color="auto" w:fill="FFFFFF"/>
        </w:rPr>
        <w:instrText xml:space="preserve"> HYPERLINK "https://baike.baidu.com/item/%E5%8F%97%E5%86%BB%E4%B8%B4%E7%95%8C%E5%BC%BA%E5%BA%A6/8856681?fromModule=lemma_inlink" \t "https://baike.baidu.com/item/%E8%B4%9F%E6%B8%A9%E5%85%BB%E6%8A%A4%E6%B3%95/_blank" </w:instrText>
      </w:r>
      <w:r>
        <w:rPr>
          <w:rFonts w:hint="eastAsia" w:ascii="宋体" w:hAnsi="宋体" w:eastAsia="宋体" w:cs="宋体"/>
          <w:color w:val="auto"/>
          <w:sz w:val="24"/>
          <w:szCs w:val="24"/>
          <w:shd w:val="clear" w:color="auto" w:fill="FFFFFF"/>
        </w:rPr>
        <w:fldChar w:fldCharType="separate"/>
      </w:r>
      <w:r>
        <w:rPr>
          <w:rStyle w:val="19"/>
          <w:rFonts w:hint="eastAsia" w:ascii="宋体" w:hAnsi="宋体" w:eastAsia="宋体" w:cs="宋体"/>
          <w:color w:val="auto"/>
          <w:sz w:val="24"/>
          <w:szCs w:val="24"/>
          <w:u w:val="none"/>
          <w:shd w:val="clear" w:color="auto" w:fill="FFFFFF"/>
        </w:rPr>
        <w:t>受冻临界强度</w:t>
      </w:r>
      <w:r>
        <w:rPr>
          <w:rFonts w:hint="eastAsia" w:ascii="宋体" w:hAnsi="宋体" w:eastAsia="宋体" w:cs="宋体"/>
          <w:color w:val="auto"/>
          <w:sz w:val="24"/>
          <w:szCs w:val="24"/>
          <w:shd w:val="clear" w:color="auto" w:fill="FFFFFF"/>
        </w:rPr>
        <w:fldChar w:fldCharType="end"/>
      </w:r>
      <w:r>
        <w:rPr>
          <w:rFonts w:hint="eastAsia" w:ascii="宋体" w:hAnsi="宋体" w:eastAsia="宋体" w:cs="宋体"/>
          <w:color w:val="auto"/>
          <w:sz w:val="24"/>
          <w:szCs w:val="24"/>
          <w:shd w:val="clear" w:color="auto" w:fill="FFFFFF"/>
        </w:rPr>
        <w:t>的施工方法。</w:t>
      </w:r>
    </w:p>
    <w:p>
      <w:pPr>
        <w:keepNext w:val="0"/>
        <w:keepLines w:val="0"/>
        <w:pageBreakBefore w:val="0"/>
        <w:widowControl/>
        <w:kinsoku/>
        <w:overflowPunct/>
        <w:topLinePunct w:val="0"/>
        <w:autoSpaceDE/>
        <w:autoSpaceDN/>
        <w:bidi w:val="0"/>
        <w:spacing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color w:val="auto"/>
          <w:spacing w:val="-5"/>
          <w:sz w:val="24"/>
          <w:szCs w:val="24"/>
          <w:shd w:val="clear" w:color="auto" w:fill="FFFFFE"/>
        </w:rPr>
        <w:t>2.0.1</w:t>
      </w:r>
      <w:r>
        <w:rPr>
          <w:rFonts w:hint="eastAsia" w:ascii="黑体" w:hAnsi="黑体" w:eastAsia="黑体" w:cs="黑体"/>
          <w:color w:val="auto"/>
          <w:spacing w:val="-5"/>
          <w:sz w:val="24"/>
          <w:szCs w:val="24"/>
          <w:shd w:val="clear" w:color="auto" w:fill="FFFFFE"/>
          <w:lang w:val="en-US" w:eastAsia="zh-CN"/>
        </w:rPr>
        <w:t xml:space="preserve">4 </w:t>
      </w:r>
      <w:r>
        <w:rPr>
          <w:rFonts w:hint="eastAsia" w:ascii="宋体" w:hAnsi="宋体" w:eastAsia="宋体" w:cs="宋体"/>
          <w:color w:val="auto"/>
          <w:sz w:val="24"/>
          <w:szCs w:val="24"/>
        </w:rPr>
        <w:t>电极加热法</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shd w:val="clear" w:color="auto" w:fill="FFFFFF"/>
        </w:rPr>
        <w:t>electrode heating method</w:t>
      </w:r>
    </w:p>
    <w:p>
      <w:pPr>
        <w:keepNext w:val="0"/>
        <w:keepLines w:val="0"/>
        <w:pageBreakBefore w:val="0"/>
        <w:widowControl/>
        <w:kinsoku/>
        <w:overflowPunct/>
        <w:topLinePunct w:val="0"/>
        <w:autoSpaceDE/>
        <w:autoSpaceDN/>
        <w:bidi w:val="0"/>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使用钢筋作电极，利用电流通过混凝土时所产生的热量来加热养护混凝土。</w:t>
      </w:r>
    </w:p>
    <w:p>
      <w:pPr>
        <w:keepNext w:val="0"/>
        <w:keepLines w:val="0"/>
        <w:pageBreakBefore w:val="0"/>
        <w:widowControl/>
        <w:kinsoku/>
        <w:overflowPunct/>
        <w:topLinePunct w:val="0"/>
        <w:autoSpaceDE/>
        <w:autoSpaceDN/>
        <w:bidi w:val="0"/>
        <w:spacing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color w:val="auto"/>
          <w:spacing w:val="-5"/>
          <w:sz w:val="24"/>
          <w:szCs w:val="24"/>
          <w:shd w:val="clear" w:color="auto" w:fill="FFFFFE"/>
        </w:rPr>
        <w:t>2.0.1</w:t>
      </w:r>
      <w:r>
        <w:rPr>
          <w:rFonts w:hint="eastAsia" w:ascii="黑体" w:hAnsi="黑体" w:eastAsia="黑体" w:cs="黑体"/>
          <w:color w:val="auto"/>
          <w:spacing w:val="-5"/>
          <w:sz w:val="24"/>
          <w:szCs w:val="24"/>
          <w:shd w:val="clear" w:color="auto" w:fill="FFFFFE"/>
          <w:lang w:val="en-US" w:eastAsia="zh-CN"/>
        </w:rPr>
        <w:t>5</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z w:val="24"/>
          <w:szCs w:val="24"/>
        </w:rPr>
        <w:t>电热毯加热法</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shd w:val="clear" w:color="auto" w:fill="FFFFFF"/>
        </w:rPr>
        <w:t>electric blanket heating method </w:t>
      </w:r>
    </w:p>
    <w:p>
      <w:pPr>
        <w:keepNext w:val="0"/>
        <w:keepLines w:val="0"/>
        <w:pageBreakBefore w:val="0"/>
        <w:widowControl/>
        <w:kinsoku/>
        <w:overflowPunct/>
        <w:topLinePunct w:val="0"/>
        <w:autoSpaceDE/>
        <w:autoSpaceDN/>
        <w:bidi w:val="0"/>
        <w:spacing w:line="360" w:lineRule="auto"/>
        <w:ind w:firstLine="480" w:firstLineChars="200"/>
        <w:jc w:val="both"/>
        <w:textAlignment w:val="auto"/>
        <w:outlineLvl w:val="9"/>
        <w:rPr>
          <w:rFonts w:hint="eastAsia" w:ascii="宋体" w:hAnsi="宋体" w:eastAsia="宋体" w:cs="宋体"/>
          <w:color w:val="auto"/>
          <w:spacing w:val="-9"/>
          <w:sz w:val="24"/>
          <w:szCs w:val="24"/>
        </w:rPr>
      </w:pPr>
      <w:r>
        <w:rPr>
          <w:rFonts w:hint="eastAsia" w:ascii="宋体" w:hAnsi="宋体" w:eastAsia="宋体" w:cs="宋体"/>
          <w:color w:val="auto"/>
          <w:sz w:val="24"/>
          <w:szCs w:val="24"/>
        </w:rPr>
        <w:t>混凝土浇筑后，在其表面或模板外覆以柔性电热毯，通电加热对其养护。</w:t>
      </w:r>
    </w:p>
    <w:p>
      <w:pPr>
        <w:keepNext w:val="0"/>
        <w:keepLines w:val="0"/>
        <w:pageBreakBefore w:val="0"/>
        <w:widowControl/>
        <w:kinsoku/>
        <w:overflowPunct/>
        <w:topLinePunct w:val="0"/>
        <w:autoSpaceDE/>
        <w:autoSpaceDN/>
        <w:bidi w:val="0"/>
        <w:spacing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color w:val="auto"/>
          <w:spacing w:val="-5"/>
          <w:sz w:val="24"/>
          <w:szCs w:val="24"/>
          <w:shd w:val="clear" w:color="auto" w:fill="FFFFFE"/>
        </w:rPr>
        <w:t>2.0.1</w:t>
      </w:r>
      <w:r>
        <w:rPr>
          <w:rFonts w:hint="eastAsia" w:ascii="黑体" w:hAnsi="黑体" w:eastAsia="黑体" w:cs="黑体"/>
          <w:color w:val="auto"/>
          <w:spacing w:val="-5"/>
          <w:sz w:val="24"/>
          <w:szCs w:val="24"/>
          <w:shd w:val="clear" w:color="auto" w:fill="FFFFFE"/>
          <w:lang w:val="en-US" w:eastAsia="zh-CN"/>
        </w:rPr>
        <w:t>6</w:t>
      </w:r>
      <w:r>
        <w:rPr>
          <w:rFonts w:hint="eastAsia" w:ascii="宋体" w:hAnsi="宋体" w:eastAsia="宋体" w:cs="宋体"/>
          <w:color w:val="auto"/>
          <w:spacing w:val="-9"/>
          <w:sz w:val="24"/>
          <w:szCs w:val="24"/>
        </w:rPr>
        <w:t xml:space="preserve"> </w:t>
      </w:r>
      <w:r>
        <w:rPr>
          <w:rFonts w:hint="eastAsia" w:ascii="宋体" w:hAnsi="宋体" w:eastAsia="宋体" w:cs="宋体"/>
          <w:color w:val="auto"/>
          <w:sz w:val="24"/>
          <w:szCs w:val="24"/>
        </w:rPr>
        <w:t>工频涡流加热法</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shd w:val="clear" w:color="auto" w:fill="FFFFFF"/>
        </w:rPr>
        <w:t>power frequency eddy current heating method</w:t>
      </w:r>
    </w:p>
    <w:p>
      <w:pPr>
        <w:keepNext w:val="0"/>
        <w:keepLines w:val="0"/>
        <w:pageBreakBefore w:val="0"/>
        <w:widowControl/>
        <w:kinsoku/>
        <w:overflowPunct/>
        <w:topLinePunct w:val="0"/>
        <w:autoSpaceDE/>
        <w:autoSpaceDN/>
        <w:bidi w:val="0"/>
        <w:spacing w:line="360" w:lineRule="auto"/>
        <w:ind w:firstLine="480" w:firstLineChars="200"/>
        <w:jc w:val="both"/>
        <w:textAlignment w:val="auto"/>
        <w:outlineLvl w:val="9"/>
        <w:rPr>
          <w:rFonts w:hint="eastAsia" w:ascii="宋体" w:hAnsi="宋体" w:eastAsia="宋体" w:cs="宋体"/>
          <w:color w:val="auto"/>
          <w:spacing w:val="-9"/>
          <w:sz w:val="24"/>
          <w:szCs w:val="24"/>
        </w:rPr>
      </w:pPr>
      <w:r>
        <w:rPr>
          <w:rFonts w:hint="eastAsia" w:ascii="宋体" w:hAnsi="宋体" w:eastAsia="宋体" w:cs="宋体"/>
          <w:color w:val="auto"/>
          <w:sz w:val="24"/>
          <w:szCs w:val="24"/>
        </w:rPr>
        <w:t>利用安装在钢模外侧的钢管，内穿导线线圈，通以交流电后产生涡流电加热钢模板，从而对混凝土进行加热养护。</w:t>
      </w:r>
    </w:p>
    <w:p>
      <w:pPr>
        <w:keepNext w:val="0"/>
        <w:keepLines w:val="0"/>
        <w:pageBreakBefore w:val="0"/>
        <w:widowControl/>
        <w:kinsoku/>
        <w:overflowPunct/>
        <w:topLinePunct w:val="0"/>
        <w:autoSpaceDE/>
        <w:autoSpaceDN/>
        <w:bidi w:val="0"/>
        <w:spacing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color w:val="auto"/>
          <w:spacing w:val="-5"/>
          <w:sz w:val="24"/>
          <w:szCs w:val="24"/>
          <w:shd w:val="clear" w:color="auto" w:fill="FFFFFE"/>
        </w:rPr>
        <w:t>2.0.1</w:t>
      </w:r>
      <w:r>
        <w:rPr>
          <w:rFonts w:hint="eastAsia" w:ascii="黑体" w:hAnsi="黑体" w:eastAsia="黑体" w:cs="黑体"/>
          <w:color w:val="auto"/>
          <w:spacing w:val="-5"/>
          <w:sz w:val="24"/>
          <w:szCs w:val="24"/>
          <w:shd w:val="clear" w:color="auto" w:fill="FFFFFE"/>
          <w:lang w:val="en-US" w:eastAsia="zh-CN"/>
        </w:rPr>
        <w:t>7</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z w:val="24"/>
          <w:szCs w:val="24"/>
        </w:rPr>
        <w:t>线圈电磁感应加热法</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shd w:val="clear" w:color="auto" w:fill="FFFFFF"/>
        </w:rPr>
        <w:t>coil electromagnetic induction heating method</w:t>
      </w:r>
    </w:p>
    <w:p>
      <w:pPr>
        <w:keepNext w:val="0"/>
        <w:keepLines w:val="0"/>
        <w:pageBreakBefore w:val="0"/>
        <w:widowControl/>
        <w:kinsoku/>
        <w:overflowPunct/>
        <w:topLinePunct w:val="0"/>
        <w:autoSpaceDE/>
        <w:autoSpaceDN/>
        <w:bidi w:val="0"/>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利用缠绕在构件模板外侧的绝缘导线线圈，通以交流电后，在钢模板和混凝土内的钢筋中产生电磁感应，对混凝土进行加热养护。</w:t>
      </w:r>
    </w:p>
    <w:p>
      <w:pPr>
        <w:keepNext w:val="0"/>
        <w:keepLines w:val="0"/>
        <w:pageBreakBefore w:val="0"/>
        <w:widowControl/>
        <w:kinsoku/>
        <w:overflowPunct/>
        <w:topLinePunct w:val="0"/>
        <w:autoSpaceDE/>
        <w:autoSpaceDN/>
        <w:bidi w:val="0"/>
        <w:spacing w:line="360" w:lineRule="auto"/>
        <w:ind w:firstLine="460" w:firstLineChars="200"/>
        <w:jc w:val="both"/>
        <w:textAlignment w:val="auto"/>
        <w:outlineLvl w:val="9"/>
        <w:rPr>
          <w:rFonts w:hint="eastAsia" w:ascii="宋体" w:hAnsi="宋体" w:eastAsia="宋体" w:cs="宋体"/>
          <w:color w:val="auto"/>
          <w:sz w:val="24"/>
          <w:szCs w:val="24"/>
        </w:rPr>
      </w:pPr>
      <w:bookmarkStart w:id="34" w:name="_Toc2111_WPSOffice_Level1"/>
      <w:r>
        <w:rPr>
          <w:rFonts w:hint="eastAsia" w:ascii="黑体" w:hAnsi="黑体" w:eastAsia="黑体" w:cs="黑体"/>
          <w:color w:val="auto"/>
          <w:spacing w:val="-5"/>
          <w:sz w:val="24"/>
          <w:szCs w:val="24"/>
          <w:shd w:val="clear" w:color="auto" w:fill="FFFFFE"/>
        </w:rPr>
        <w:t>2.0.1</w:t>
      </w:r>
      <w:r>
        <w:rPr>
          <w:rFonts w:hint="eastAsia" w:ascii="黑体" w:hAnsi="黑体" w:eastAsia="黑体" w:cs="黑体"/>
          <w:color w:val="auto"/>
          <w:spacing w:val="-5"/>
          <w:sz w:val="24"/>
          <w:szCs w:val="24"/>
          <w:shd w:val="clear" w:color="auto" w:fill="FFFFFE"/>
          <w:lang w:val="en-US" w:eastAsia="zh-CN"/>
        </w:rPr>
        <w:t>8</w:t>
      </w:r>
      <w:r>
        <w:rPr>
          <w:rFonts w:hint="eastAsia" w:ascii="宋体" w:hAnsi="宋体" w:eastAsia="宋体" w:cs="宋体"/>
          <w:color w:val="auto"/>
          <w:spacing w:val="-9"/>
          <w:sz w:val="24"/>
          <w:szCs w:val="24"/>
        </w:rPr>
        <w:t xml:space="preserve"> </w:t>
      </w:r>
      <w:r>
        <w:rPr>
          <w:rFonts w:hint="eastAsia" w:ascii="宋体" w:hAnsi="宋体" w:eastAsia="宋体" w:cs="宋体"/>
          <w:color w:val="auto"/>
          <w:sz w:val="24"/>
          <w:szCs w:val="24"/>
        </w:rPr>
        <w:t>红外线加热法</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shd w:val="clear" w:color="auto" w:fill="FFFFFF"/>
        </w:rPr>
        <w:t>infrared heating method</w:t>
      </w:r>
      <w:bookmarkEnd w:id="34"/>
    </w:p>
    <w:p>
      <w:pPr>
        <w:keepNext w:val="0"/>
        <w:keepLines w:val="0"/>
        <w:pageBreakBefore w:val="0"/>
        <w:widowControl/>
        <w:kinsoku/>
        <w:overflowPunct/>
        <w:topLinePunct w:val="0"/>
        <w:autoSpaceDE/>
        <w:autoSpaceDN/>
        <w:bidi w:val="0"/>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红外线是一种电磁波，红外线加热就是利用新拌制混凝土有较好的吸收红外线能力，使混凝土不断获得热量实施养护。</w:t>
      </w:r>
    </w:p>
    <w:p>
      <w:pPr>
        <w:keepNext w:val="0"/>
        <w:keepLines w:val="0"/>
        <w:pageBreakBefore w:val="0"/>
        <w:kinsoku/>
        <w:overflowPunct/>
        <w:topLinePunct w:val="0"/>
        <w:bidi w:val="0"/>
        <w:spacing w:before="120" w:beforeLines="50" w:after="120" w:afterLines="50" w:line="360" w:lineRule="auto"/>
        <w:outlineLvl w:val="9"/>
        <w:rPr>
          <w:rFonts w:hint="eastAsia" w:ascii="黑体" w:hAnsi="黑体" w:eastAsia="黑体" w:cs="黑体"/>
          <w:color w:val="auto"/>
          <w:spacing w:val="-9"/>
        </w:rPr>
      </w:pPr>
      <w:bookmarkStart w:id="35" w:name="_Toc30065"/>
      <w:bookmarkStart w:id="36" w:name="_Toc3320_WPSOffice_Level1"/>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400" w:lineRule="atLeast"/>
        <w:textAlignment w:val="baseline"/>
        <w:outlineLvl w:val="0"/>
        <w:rPr>
          <w:rFonts w:hint="eastAsia" w:ascii="宋体" w:hAnsi="宋体" w:eastAsia="宋体" w:cs="宋体"/>
          <w:color w:val="auto"/>
          <w:spacing w:val="-9"/>
          <w:sz w:val="36"/>
          <w:szCs w:val="36"/>
        </w:rPr>
        <w:sectPr>
          <w:headerReference r:id="rId8" w:type="default"/>
          <w:pgSz w:w="11907" w:h="16839"/>
          <w:pgMar w:top="1417" w:right="1247" w:bottom="1134" w:left="1701" w:header="850" w:footer="850" w:gutter="0"/>
          <w:pgNumType w:fmt="decimal"/>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400" w:lineRule="atLeast"/>
        <w:textAlignment w:val="baseline"/>
        <w:outlineLvl w:val="0"/>
        <w:rPr>
          <w:rFonts w:hint="eastAsia" w:ascii="宋体" w:hAnsi="宋体" w:eastAsia="宋体" w:cs="宋体"/>
          <w:color w:val="auto"/>
          <w:spacing w:val="-9"/>
          <w:sz w:val="36"/>
          <w:szCs w:val="36"/>
        </w:rPr>
      </w:pPr>
      <w:bookmarkStart w:id="37" w:name="_Toc12655"/>
      <w:r>
        <w:rPr>
          <w:rFonts w:hint="eastAsia" w:ascii="宋体" w:hAnsi="宋体" w:eastAsia="宋体" w:cs="宋体"/>
          <w:color w:val="auto"/>
          <w:spacing w:val="-9"/>
          <w:sz w:val="36"/>
          <w:szCs w:val="36"/>
        </w:rPr>
        <w:t>3 基本规定</w:t>
      </w:r>
      <w:bookmarkEnd w:id="12"/>
      <w:bookmarkEnd w:id="35"/>
      <w:bookmarkEnd w:id="36"/>
      <w:bookmarkEnd w:id="37"/>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pacing w:val="-1"/>
          <w:sz w:val="24"/>
          <w:szCs w:val="24"/>
        </w:rPr>
      </w:pPr>
      <w:bookmarkStart w:id="38" w:name="_Toc20751"/>
      <w:bookmarkStart w:id="39" w:name="_Toc6798"/>
      <w:bookmarkStart w:id="40" w:name="_Toc21731"/>
      <w:bookmarkStart w:id="41" w:name="_Toc3234"/>
      <w:bookmarkStart w:id="42" w:name="_Toc11699"/>
      <w:bookmarkStart w:id="43" w:name="_Toc27988"/>
      <w:r>
        <w:rPr>
          <w:rFonts w:hint="eastAsia" w:ascii="黑体" w:hAnsi="黑体" w:eastAsia="黑体" w:cs="黑体"/>
          <w:color w:val="auto"/>
          <w:spacing w:val="-5"/>
          <w:sz w:val="24"/>
          <w:szCs w:val="24"/>
          <w:shd w:val="clear" w:color="auto" w:fill="FFFFFE"/>
        </w:rPr>
        <w:t>3.0.1</w:t>
      </w:r>
      <w:r>
        <w:rPr>
          <w:rFonts w:hint="eastAsia" w:ascii="宋体" w:hAnsi="宋体" w:eastAsia="宋体" w:cs="宋体"/>
          <w:color w:val="auto"/>
          <w:spacing w:val="-5"/>
          <w:sz w:val="24"/>
          <w:szCs w:val="24"/>
          <w:shd w:val="clear" w:color="auto" w:fill="FFFFFE"/>
        </w:rPr>
        <w:t xml:space="preserve"> </w:t>
      </w:r>
      <w:bookmarkEnd w:id="38"/>
      <w:bookmarkEnd w:id="39"/>
      <w:bookmarkEnd w:id="40"/>
      <w:bookmarkEnd w:id="41"/>
      <w:bookmarkEnd w:id="42"/>
      <w:bookmarkEnd w:id="43"/>
      <w:r>
        <w:rPr>
          <w:rFonts w:hint="eastAsia" w:ascii="宋体" w:hAnsi="宋体" w:eastAsia="宋体" w:cs="宋体"/>
          <w:color w:val="auto"/>
          <w:spacing w:val="-1"/>
          <w:sz w:val="24"/>
          <w:szCs w:val="24"/>
        </w:rPr>
        <w:t>公路桥涵混凝土冬期施工除参考本规程外，尚应满足业主与监理的要求。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3.0.2</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本规程涵盖的条文尚未明确者，应参考设计文件、招标文件要求。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pacing w:val="-1"/>
          <w:sz w:val="24"/>
          <w:szCs w:val="24"/>
        </w:rPr>
      </w:pPr>
      <w:bookmarkStart w:id="44" w:name="_Toc21968"/>
      <w:r>
        <w:rPr>
          <w:rFonts w:hint="eastAsia" w:ascii="黑体" w:hAnsi="黑体" w:eastAsia="黑体" w:cs="黑体"/>
          <w:color w:val="auto"/>
          <w:spacing w:val="-5"/>
          <w:sz w:val="24"/>
          <w:szCs w:val="24"/>
          <w:shd w:val="clear" w:color="auto" w:fill="FFFFFE"/>
        </w:rPr>
        <w:t>3.0.3</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公路桥涵混凝土冬期施工应遵守国家建设工程质量方面的法律法规，建立健全质量保证体系，明确质量责任。</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8"/>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3.0.4</w:t>
      </w:r>
      <w:r>
        <w:rPr>
          <w:rFonts w:hint="eastAsia" w:ascii="宋体" w:hAnsi="宋体" w:eastAsia="宋体" w:cs="宋体"/>
          <w:color w:val="auto"/>
          <w:spacing w:val="-1"/>
          <w:sz w:val="24"/>
          <w:szCs w:val="24"/>
        </w:rPr>
        <w:t xml:space="preserve"> 公路桥涵混凝土冬期施工应根据实际情况采取切实可行的技术措施，确保混凝土工程满足技术要求。</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0"/>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3.0.5</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5"/>
          <w:sz w:val="24"/>
          <w:szCs w:val="24"/>
          <w:shd w:val="clear" w:color="auto" w:fill="FFFFFE"/>
        </w:rPr>
        <w:t>公路桥涵混凝土冬期施工</w:t>
      </w:r>
      <w:r>
        <w:rPr>
          <w:rFonts w:hint="eastAsia" w:ascii="宋体" w:hAnsi="宋体" w:eastAsia="宋体" w:cs="宋体"/>
          <w:color w:val="auto"/>
          <w:spacing w:val="-1"/>
          <w:sz w:val="24"/>
          <w:szCs w:val="24"/>
        </w:rPr>
        <w:t>应遵守国家建设工程安全方面的法律法规，建立健全安全生产管理体系</w:t>
      </w:r>
      <w:r>
        <w:rPr>
          <w:rFonts w:hint="eastAsia" w:ascii="宋体" w:hAnsi="宋体" w:eastAsia="宋体" w:cs="宋体"/>
          <w:color w:val="auto"/>
          <w:sz w:val="24"/>
          <w:szCs w:val="24"/>
        </w:rPr>
        <w:t>及应急预案，明确安全责任，严格执行安全操作规程，保障施工人员的职业健康和施工安全。</w:t>
      </w:r>
    </w:p>
    <w:p>
      <w:pPr>
        <w:pStyle w:val="10"/>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rPr>
      </w:pPr>
    </w:p>
    <w:p>
      <w:pPr>
        <w:pStyle w:val="10"/>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360" w:lineRule="auto"/>
        <w:jc w:val="both"/>
        <w:textAlignment w:val="baseline"/>
        <w:outlineLvl w:val="9"/>
        <w:rPr>
          <w:rFonts w:ascii="黑体" w:hAnsi="黑体" w:eastAsia="黑体" w:cs="黑体"/>
          <w:color w:val="auto"/>
          <w:szCs w:val="18"/>
        </w:rPr>
      </w:pP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textAlignment w:val="baseline"/>
        <w:outlineLvl w:val="9"/>
        <w:rPr>
          <w:rFonts w:hint="eastAsia" w:ascii="宋体" w:hAnsi="宋体" w:eastAsia="宋体" w:cs="宋体"/>
          <w:color w:val="auto"/>
          <w:spacing w:val="7"/>
          <w:sz w:val="36"/>
          <w:szCs w:val="36"/>
        </w:rPr>
        <w:sectPr>
          <w:headerReference r:id="rId9" w:type="default"/>
          <w:pgSz w:w="11907" w:h="16839"/>
          <w:pgMar w:top="1417" w:right="1247" w:bottom="1134" w:left="1701" w:header="850" w:footer="850" w:gutter="0"/>
          <w:pgNumType w:fmt="decimal"/>
          <w:cols w:space="0" w:num="1"/>
          <w:rtlGutter w:val="0"/>
          <w:docGrid w:linePitch="0" w:charSpace="0"/>
        </w:sectPr>
      </w:pPr>
      <w:bookmarkStart w:id="45" w:name="_Toc25946"/>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400" w:lineRule="exact"/>
        <w:textAlignment w:val="baseline"/>
        <w:outlineLvl w:val="0"/>
        <w:rPr>
          <w:rFonts w:hint="default" w:ascii="宋体" w:hAnsi="宋体" w:eastAsia="宋体" w:cs="宋体"/>
          <w:color w:val="auto"/>
          <w:spacing w:val="7"/>
          <w:sz w:val="36"/>
          <w:szCs w:val="36"/>
          <w:lang w:val="en-US" w:eastAsia="zh-CN"/>
        </w:rPr>
      </w:pPr>
      <w:bookmarkStart w:id="46" w:name="_Toc9710"/>
      <w:r>
        <w:rPr>
          <w:rFonts w:hint="eastAsia" w:ascii="宋体" w:hAnsi="宋体" w:eastAsia="宋体" w:cs="宋体"/>
          <w:color w:val="auto"/>
          <w:spacing w:val="7"/>
          <w:sz w:val="36"/>
          <w:szCs w:val="36"/>
        </w:rPr>
        <w:t xml:space="preserve">4 </w:t>
      </w:r>
      <w:bookmarkEnd w:id="44"/>
      <w:bookmarkEnd w:id="45"/>
      <w:bookmarkEnd w:id="46"/>
      <w:r>
        <w:rPr>
          <w:rFonts w:hint="eastAsia" w:ascii="宋体" w:hAnsi="宋体" w:eastAsia="宋体" w:cs="宋体"/>
          <w:color w:val="auto"/>
          <w:spacing w:val="7"/>
          <w:sz w:val="36"/>
          <w:szCs w:val="36"/>
          <w:lang w:val="en-US" w:eastAsia="zh-CN"/>
        </w:rPr>
        <w:t>材料选择</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textAlignment w:val="baseline"/>
        <w:outlineLvl w:val="1"/>
        <w:rPr>
          <w:rFonts w:ascii="黑体" w:hAnsi="黑体" w:eastAsia="黑体" w:cs="黑体"/>
          <w:color w:val="auto"/>
          <w:spacing w:val="-4"/>
          <w:sz w:val="24"/>
          <w:szCs w:val="24"/>
        </w:rPr>
      </w:pPr>
      <w:bookmarkStart w:id="47" w:name="_Toc21474"/>
      <w:bookmarkStart w:id="48" w:name="_Toc18545"/>
      <w:bookmarkStart w:id="49" w:name="_Toc13924"/>
      <w:r>
        <w:rPr>
          <w:rFonts w:hint="eastAsia" w:ascii="黑体" w:hAnsi="黑体" w:eastAsia="黑体" w:cs="黑体"/>
          <w:color w:val="auto"/>
          <w:spacing w:val="-4"/>
          <w:sz w:val="24"/>
          <w:szCs w:val="24"/>
        </w:rPr>
        <w:t>4</w:t>
      </w:r>
      <w:r>
        <w:rPr>
          <w:rFonts w:ascii="黑体" w:hAnsi="黑体" w:eastAsia="黑体" w:cs="黑体"/>
          <w:color w:val="auto"/>
          <w:spacing w:val="-4"/>
          <w:sz w:val="24"/>
          <w:szCs w:val="24"/>
        </w:rPr>
        <w:t>.1</w:t>
      </w:r>
      <w:r>
        <w:rPr>
          <w:rFonts w:hint="eastAsia" w:ascii="黑体" w:hAnsi="黑体" w:eastAsia="黑体" w:cs="黑体"/>
          <w:color w:val="auto"/>
          <w:spacing w:val="-4"/>
          <w:sz w:val="24"/>
          <w:szCs w:val="24"/>
          <w:lang w:val="en-US" w:eastAsia="zh-CN"/>
        </w:rPr>
        <w:t xml:space="preserve"> </w:t>
      </w:r>
      <w:r>
        <w:rPr>
          <w:rFonts w:hint="eastAsia" w:ascii="黑体" w:hAnsi="黑体" w:eastAsia="黑体" w:cs="黑体"/>
          <w:color w:val="auto"/>
          <w:spacing w:val="-4"/>
          <w:sz w:val="24"/>
          <w:szCs w:val="24"/>
        </w:rPr>
        <w:t>一般规定</w:t>
      </w:r>
      <w:bookmarkEnd w:id="47"/>
      <w:bookmarkEnd w:id="48"/>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4.1.1</w:t>
      </w:r>
      <w:r>
        <w:rPr>
          <w:rFonts w:hint="eastAsia" w:ascii="宋体" w:hAnsi="宋体" w:eastAsia="宋体" w:cs="宋体"/>
          <w:color w:val="auto"/>
          <w:spacing w:val="-5"/>
          <w:sz w:val="24"/>
          <w:szCs w:val="24"/>
          <w:shd w:val="clear" w:color="auto" w:fill="FFFFFE"/>
        </w:rPr>
        <w:t xml:space="preserve"> 凡是用于冬期施工的混凝土原材料，其技术性能均应符合</w:t>
      </w:r>
      <w:r>
        <w:rPr>
          <w:rFonts w:hint="eastAsia" w:ascii="宋体" w:hAnsi="宋体" w:eastAsia="宋体" w:cs="宋体"/>
          <w:snapToGrid/>
          <w:color w:val="auto"/>
          <w:kern w:val="2"/>
          <w:sz w:val="24"/>
          <w:szCs w:val="24"/>
        </w:rPr>
        <w:t>《公路桥涵施工技术规范》（JTG/T3650）中的相关要求。</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snapToGrid w:val="0"/>
          <w:color w:val="auto"/>
          <w:spacing w:val="-5"/>
          <w:sz w:val="24"/>
          <w:szCs w:val="24"/>
          <w:shd w:val="clear" w:color="auto" w:fill="FFFFFE"/>
          <w:lang w:val="en-US" w:eastAsia="zh-CN" w:bidi="ar-SA"/>
        </w:rPr>
        <w:t>4.1.2</w:t>
      </w:r>
      <w:r>
        <w:rPr>
          <w:rFonts w:hint="eastAsia" w:ascii="宋体" w:hAnsi="宋体" w:eastAsia="宋体" w:cs="宋体"/>
          <w:snapToGrid/>
          <w:color w:val="auto"/>
          <w:kern w:val="2"/>
          <w:sz w:val="24"/>
          <w:szCs w:val="24"/>
        </w:rPr>
        <w:t xml:space="preserve"> </w:t>
      </w:r>
      <w:r>
        <w:rPr>
          <w:rFonts w:hint="eastAsia" w:ascii="宋体" w:hAnsi="宋体" w:eastAsia="宋体" w:cs="宋体"/>
          <w:color w:val="auto"/>
          <w:spacing w:val="-5"/>
          <w:sz w:val="24"/>
          <w:szCs w:val="24"/>
          <w:shd w:val="clear" w:color="auto" w:fill="FFFFFE"/>
        </w:rPr>
        <w:t>混凝土用原材料应于施工前组织进场，并存放于保温大棚内保温待用，其品质与温度应满足冬期施工配合比与热工要求。</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4.1.3</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5"/>
          <w:sz w:val="24"/>
          <w:szCs w:val="24"/>
          <w:shd w:val="clear" w:color="auto" w:fill="FFFFFE"/>
        </w:rPr>
        <w:t>混凝土冬期施工时，除了可以加热拌合用水与粗细集料外，不得直接加热水泥、矿物掺合料和外加剂。须加热的原材料，应经过热工计算、实际试拌混凝土并实测出机温度后综合确定加热温度。</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textAlignment w:val="baseline"/>
        <w:outlineLvl w:val="1"/>
        <w:rPr>
          <w:rFonts w:ascii="黑体" w:hAnsi="黑体" w:eastAsia="黑体" w:cs="黑体"/>
          <w:color w:val="auto"/>
          <w:spacing w:val="-4"/>
          <w:sz w:val="24"/>
          <w:szCs w:val="24"/>
        </w:rPr>
      </w:pPr>
      <w:bookmarkStart w:id="50" w:name="_Toc31908"/>
      <w:bookmarkStart w:id="51" w:name="_Toc18149"/>
      <w:r>
        <w:rPr>
          <w:rFonts w:hint="eastAsia" w:ascii="黑体" w:hAnsi="黑体" w:eastAsia="黑体" w:cs="黑体"/>
          <w:color w:val="auto"/>
          <w:spacing w:val="-4"/>
          <w:sz w:val="24"/>
          <w:szCs w:val="24"/>
        </w:rPr>
        <w:t>4.2</w:t>
      </w:r>
      <w:r>
        <w:rPr>
          <w:rFonts w:ascii="黑体" w:hAnsi="黑体" w:eastAsia="黑体" w:cs="黑体"/>
          <w:color w:val="auto"/>
          <w:spacing w:val="-4"/>
          <w:sz w:val="24"/>
          <w:szCs w:val="24"/>
        </w:rPr>
        <w:t xml:space="preserve"> </w:t>
      </w:r>
      <w:bookmarkEnd w:id="49"/>
      <w:r>
        <w:rPr>
          <w:rFonts w:hint="eastAsia" w:ascii="黑体" w:hAnsi="黑体" w:eastAsia="黑体" w:cs="黑体"/>
          <w:color w:val="auto"/>
          <w:spacing w:val="-4"/>
          <w:sz w:val="24"/>
          <w:szCs w:val="24"/>
        </w:rPr>
        <w:t>粗、细集料</w:t>
      </w:r>
      <w:bookmarkEnd w:id="50"/>
      <w:bookmarkEnd w:id="51"/>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4.2.1</w:t>
      </w:r>
      <w:r>
        <w:rPr>
          <w:rFonts w:hint="eastAsia" w:ascii="宋体" w:hAnsi="宋体" w:eastAsia="宋体" w:cs="宋体"/>
          <w:color w:val="auto"/>
          <w:sz w:val="24"/>
          <w:szCs w:val="24"/>
        </w:rPr>
        <w:t xml:space="preserve"> 混凝土冬期施工应选用强度高、孔隙率小的粗、细集料。</w:t>
      </w:r>
    </w:p>
    <w:p>
      <w:pPr>
        <w:pStyle w:val="13"/>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360" w:lineRule="auto"/>
        <w:ind w:firstLine="460" w:firstLineChars="200"/>
        <w:textAlignment w:val="baseline"/>
        <w:outlineLvl w:val="9"/>
        <w:rPr>
          <w:rFonts w:hint="eastAsia" w:ascii="宋体" w:hAnsi="宋体" w:eastAsia="宋体" w:cs="宋体"/>
          <w:color w:val="auto"/>
          <w:sz w:val="24"/>
          <w:szCs w:val="24"/>
          <w:shd w:val="clear" w:color="auto" w:fill="FFFFFF"/>
        </w:rPr>
      </w:pPr>
      <w:r>
        <w:rPr>
          <w:rFonts w:hint="eastAsia" w:ascii="黑体" w:hAnsi="黑体" w:eastAsia="黑体" w:cs="黑体"/>
          <w:snapToGrid w:val="0"/>
          <w:color w:val="auto"/>
          <w:spacing w:val="-5"/>
          <w:kern w:val="0"/>
          <w:sz w:val="24"/>
          <w:szCs w:val="24"/>
          <w:shd w:val="clear" w:color="auto" w:fill="FFFFFE"/>
          <w:lang w:val="en-US" w:eastAsia="zh-CN" w:bidi="ar-SA"/>
        </w:rPr>
        <w:t>4.2.2</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snapToGrid/>
          <w:color w:val="auto"/>
          <w:kern w:val="2"/>
          <w:sz w:val="24"/>
          <w:szCs w:val="24"/>
        </w:rPr>
        <w:t>粗、细集</w:t>
      </w:r>
      <w:r>
        <w:rPr>
          <w:rFonts w:hint="eastAsia" w:ascii="宋体" w:hAnsi="宋体" w:eastAsia="宋体" w:cs="宋体"/>
          <w:color w:val="auto"/>
          <w:sz w:val="24"/>
          <w:szCs w:val="24"/>
          <w:shd w:val="clear" w:color="auto" w:fill="FFFFFF"/>
        </w:rPr>
        <w:t>料应洁净,不得混有泥土、冰雪和冻块。</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textAlignment w:val="baseline"/>
        <w:outlineLvl w:val="9"/>
        <w:rPr>
          <w:rFonts w:hint="eastAsia" w:ascii="宋体" w:hAnsi="宋体" w:eastAsia="宋体" w:cs="宋体"/>
          <w:color w:val="auto"/>
          <w:kern w:val="10"/>
          <w:sz w:val="24"/>
          <w:szCs w:val="24"/>
        </w:rPr>
      </w:pPr>
      <w:r>
        <w:rPr>
          <w:rFonts w:hint="eastAsia" w:ascii="黑体" w:hAnsi="黑体" w:eastAsia="黑体" w:cs="黑体"/>
          <w:snapToGrid w:val="0"/>
          <w:color w:val="auto"/>
          <w:spacing w:val="-5"/>
          <w:sz w:val="24"/>
          <w:szCs w:val="24"/>
          <w:shd w:val="clear" w:color="auto" w:fill="FFFFFE"/>
          <w:lang w:val="en-US" w:eastAsia="zh-CN" w:bidi="ar-SA"/>
        </w:rPr>
        <w:t>4.2.3</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5"/>
          <w:sz w:val="24"/>
          <w:szCs w:val="24"/>
          <w:shd w:val="clear" w:color="auto" w:fill="FFFFFE"/>
        </w:rPr>
        <w:t>当混凝土出机温度低于10℃时，应考虑对</w:t>
      </w:r>
      <w:r>
        <w:rPr>
          <w:rFonts w:hint="eastAsia" w:ascii="宋体" w:hAnsi="宋体" w:eastAsia="宋体" w:cs="宋体"/>
          <w:color w:val="auto"/>
          <w:kern w:val="10"/>
          <w:sz w:val="24"/>
          <w:szCs w:val="24"/>
        </w:rPr>
        <w:t>粗、细集料进行加热，但加热温度不得超过表4.1的规定。</w:t>
      </w:r>
    </w:p>
    <w:p>
      <w:pPr>
        <w:pStyle w:val="2"/>
        <w:keepNext w:val="0"/>
        <w:keepLines w:val="0"/>
        <w:pageBreakBefore w:val="0"/>
        <w:kinsoku/>
        <w:overflowPunct/>
        <w:topLinePunct w:val="0"/>
        <w:bidi w:val="0"/>
        <w:ind w:firstLine="2912" w:firstLineChars="1400"/>
        <w:outlineLvl w:val="9"/>
        <w:rPr>
          <w:rFonts w:ascii="宋体" w:hAnsi="宋体" w:cs="宋体"/>
          <w:color w:val="auto"/>
        </w:rPr>
      </w:pPr>
      <w:r>
        <w:rPr>
          <w:rFonts w:hint="eastAsia" w:ascii="黑体" w:hAnsi="黑体" w:eastAsia="黑体" w:cs="黑体"/>
          <w:color w:val="auto"/>
          <w:spacing w:val="-1"/>
        </w:rPr>
        <w:t>表4.1</w:t>
      </w:r>
      <w:r>
        <w:rPr>
          <w:rFonts w:hint="eastAsia" w:ascii="黑体" w:hAnsi="黑体" w:eastAsia="黑体" w:cs="黑体"/>
          <w:color w:val="auto"/>
          <w:spacing w:val="-1"/>
          <w:lang w:val="en-US" w:eastAsia="zh-CN"/>
        </w:rPr>
        <w:t xml:space="preserve"> </w:t>
      </w:r>
      <w:r>
        <w:rPr>
          <w:rFonts w:hint="eastAsia" w:ascii="黑体" w:hAnsi="黑体" w:eastAsia="黑体" w:cs="黑体"/>
          <w:color w:val="auto"/>
          <w:spacing w:val="-1"/>
        </w:rPr>
        <w:t>粗、细集料最高加热温度（℃）</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6"/>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956"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项</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目</w:t>
            </w:r>
          </w:p>
        </w:tc>
        <w:tc>
          <w:tcPr>
            <w:tcW w:w="2831"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粗、细集料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6"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42.5 以下的普通水泥、矿渣水泥</w:t>
            </w:r>
          </w:p>
        </w:tc>
        <w:tc>
          <w:tcPr>
            <w:tcW w:w="2831"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956"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42.5、42.5R 及以上的普通水泥、矿渣水泥</w:t>
            </w:r>
          </w:p>
        </w:tc>
        <w:tc>
          <w:tcPr>
            <w:tcW w:w="2831"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40</w:t>
            </w:r>
          </w:p>
        </w:tc>
      </w:tr>
    </w:tbl>
    <w:p>
      <w:pPr>
        <w:keepNext w:val="0"/>
        <w:keepLines w:val="0"/>
        <w:pageBreakBefore w:val="0"/>
        <w:widowControl/>
        <w:kinsoku/>
        <w:wordWrap/>
        <w:overflowPunct/>
        <w:topLinePunct w:val="0"/>
        <w:autoSpaceDE w:val="0"/>
        <w:autoSpaceDN w:val="0"/>
        <w:bidi w:val="0"/>
        <w:adjustRightInd w:val="0"/>
        <w:snapToGrid w:val="0"/>
        <w:spacing w:before="0" w:beforeLines="100" w:line="360" w:lineRule="auto"/>
        <w:jc w:val="both"/>
        <w:textAlignment w:val="baseline"/>
        <w:outlineLvl w:val="9"/>
        <w:rPr>
          <w:rFonts w:hint="eastAsia" w:ascii="楷体_GB2312" w:hAnsi="楷体_GB2312" w:eastAsia="楷体_GB2312" w:cs="楷体_GB2312"/>
          <w:b/>
          <w:bCs/>
          <w:color w:val="auto"/>
          <w:sz w:val="24"/>
          <w:szCs w:val="24"/>
        </w:rPr>
      </w:pPr>
      <w:bookmarkStart w:id="52" w:name="_Toc18850_WPSOffice_Level1"/>
      <w:r>
        <w:rPr>
          <w:rFonts w:hint="eastAsia" w:ascii="楷体_GB2312" w:hAnsi="楷体_GB2312" w:eastAsia="楷体_GB2312" w:cs="楷体_GB2312"/>
          <w:b/>
          <w:bCs/>
          <w:color w:val="auto"/>
          <w:sz w:val="24"/>
          <w:szCs w:val="24"/>
        </w:rPr>
        <w:t>条文说明：</w:t>
      </w:r>
      <w:bookmarkEnd w:id="52"/>
    </w:p>
    <w:p>
      <w:pPr>
        <w:pStyle w:val="13"/>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360" w:lineRule="auto"/>
        <w:ind w:firstLine="480" w:firstLineChars="200"/>
        <w:jc w:val="both"/>
        <w:textAlignment w:val="baseline"/>
        <w:outlineLvl w:val="9"/>
        <w:rPr>
          <w:rFonts w:hint="eastAsia" w:ascii="楷体_GB2312" w:hAnsi="楷体_GB2312" w:eastAsia="楷体_GB2312" w:cs="楷体_GB2312"/>
          <w:b w:val="0"/>
          <w:bCs w:val="0"/>
          <w:color w:val="auto"/>
          <w:kern w:val="10"/>
          <w:sz w:val="24"/>
          <w:szCs w:val="24"/>
        </w:rPr>
      </w:pPr>
      <w:r>
        <w:rPr>
          <w:rFonts w:hint="eastAsia" w:ascii="楷体_GB2312" w:hAnsi="楷体_GB2312" w:eastAsia="楷体_GB2312" w:cs="楷体_GB2312"/>
          <w:b w:val="0"/>
          <w:bCs w:val="0"/>
          <w:color w:val="auto"/>
          <w:sz w:val="24"/>
          <w:szCs w:val="24"/>
        </w:rPr>
        <w:t>粗、细集料加热温度只是最高限值，实际施工时对其进行加热操作起来比较困难，不容易加热到这样的温度，而且受热也不易均匀。而加热混凝土拌和用水相对容易，实际施工时常常将拌和用水加热到较高温度（见表4.2），粗、细集料一般加热到10</w:t>
      </w:r>
      <w:r>
        <w:rPr>
          <w:rFonts w:hint="eastAsia" w:ascii="楷体_GB2312" w:hAnsi="楷体_GB2312" w:eastAsia="楷体_GB2312" w:cs="楷体_GB2312"/>
          <w:b w:val="0"/>
          <w:bCs w:val="0"/>
          <w:color w:val="auto"/>
          <w:sz w:val="24"/>
          <w:szCs w:val="24"/>
          <w:lang w:val="en-US" w:eastAsia="zh-CN"/>
        </w:rPr>
        <w:t>-</w:t>
      </w:r>
      <w:r>
        <w:rPr>
          <w:rFonts w:hint="eastAsia" w:ascii="楷体_GB2312" w:hAnsi="楷体_GB2312" w:eastAsia="楷体_GB2312" w:cs="楷体_GB2312"/>
          <w:b w:val="0"/>
          <w:bCs w:val="0"/>
          <w:color w:val="auto"/>
          <w:sz w:val="24"/>
          <w:szCs w:val="24"/>
        </w:rPr>
        <w:t>20℃。</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textAlignment w:val="baseline"/>
        <w:outlineLvl w:val="1"/>
        <w:rPr>
          <w:rFonts w:ascii="黑体" w:hAnsi="黑体" w:eastAsia="黑体" w:cs="黑体"/>
          <w:color w:val="auto"/>
          <w:spacing w:val="-4"/>
          <w:sz w:val="24"/>
          <w:szCs w:val="24"/>
        </w:rPr>
      </w:pPr>
      <w:bookmarkStart w:id="53" w:name="_Toc23236"/>
      <w:bookmarkStart w:id="54" w:name="_Toc11186"/>
      <w:bookmarkStart w:id="55" w:name="_Toc21454"/>
      <w:r>
        <w:rPr>
          <w:rFonts w:hint="eastAsia" w:ascii="黑体" w:hAnsi="黑体" w:eastAsia="黑体" w:cs="黑体"/>
          <w:color w:val="auto"/>
          <w:spacing w:val="-4"/>
          <w:sz w:val="24"/>
          <w:szCs w:val="24"/>
        </w:rPr>
        <w:t xml:space="preserve">4.3 </w:t>
      </w:r>
      <w:bookmarkEnd w:id="53"/>
      <w:r>
        <w:rPr>
          <w:rFonts w:hint="eastAsia" w:ascii="黑体" w:hAnsi="黑体" w:eastAsia="黑体" w:cs="黑体"/>
          <w:color w:val="auto"/>
          <w:spacing w:val="-4"/>
          <w:sz w:val="24"/>
          <w:szCs w:val="24"/>
        </w:rPr>
        <w:t>水泥</w:t>
      </w:r>
      <w:bookmarkEnd w:id="54"/>
      <w:bookmarkEnd w:id="55"/>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snapToGrid w:val="0"/>
          <w:color w:val="auto"/>
          <w:spacing w:val="-5"/>
          <w:sz w:val="24"/>
          <w:szCs w:val="24"/>
          <w:shd w:val="clear" w:color="auto" w:fill="FFFFFE"/>
          <w:lang w:val="en-US" w:eastAsia="zh-CN" w:bidi="ar-SA"/>
        </w:rPr>
        <w:t>4.3.1</w:t>
      </w:r>
      <w:r>
        <w:rPr>
          <w:rFonts w:hint="eastAsia" w:ascii="宋体" w:hAnsi="宋体" w:eastAsia="宋体" w:cs="宋体"/>
          <w:color w:val="auto"/>
          <w:spacing w:val="-5"/>
          <w:sz w:val="24"/>
          <w:szCs w:val="24"/>
          <w:shd w:val="clear" w:color="auto" w:fill="FFFFFE"/>
        </w:rPr>
        <w:t xml:space="preserve"> 桥涵混凝土冬期施工采用的水泥应符合现行《通用硅酸盐水泥》（GB175）的规定，水泥的品种和强度等级应通过混凝土配合比试验选定。</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snapToGrid w:val="0"/>
          <w:color w:val="auto"/>
          <w:spacing w:val="-5"/>
          <w:sz w:val="24"/>
          <w:szCs w:val="24"/>
          <w:shd w:val="clear" w:color="auto" w:fill="FFFFFE"/>
          <w:lang w:val="en-US" w:eastAsia="zh-CN" w:bidi="ar-SA"/>
        </w:rPr>
        <w:t>4.3.2</w:t>
      </w:r>
      <w:r>
        <w:rPr>
          <w:rFonts w:hint="eastAsia" w:ascii="宋体" w:hAnsi="宋体" w:eastAsia="宋体" w:cs="宋体"/>
          <w:color w:val="auto"/>
          <w:spacing w:val="-5"/>
          <w:sz w:val="24"/>
          <w:szCs w:val="24"/>
          <w:shd w:val="clear" w:color="auto" w:fill="FFFFFE"/>
        </w:rPr>
        <w:t xml:space="preserve"> 桥涵混凝土冬期施工除了检测水泥的常规参数外，宜增加检测水泥的水化热参数。除大体积混凝土应选择水化热小的水泥外，非大体积混凝土宜选择水化热较大的水泥。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1"/>
          <w:sz w:val="24"/>
          <w:szCs w:val="24"/>
        </w:rPr>
      </w:pPr>
      <w:r>
        <w:rPr>
          <w:rFonts w:hint="eastAsia" w:ascii="黑体" w:hAnsi="黑体" w:eastAsia="黑体" w:cs="黑体"/>
          <w:snapToGrid w:val="0"/>
          <w:color w:val="auto"/>
          <w:spacing w:val="-5"/>
          <w:sz w:val="24"/>
          <w:szCs w:val="24"/>
          <w:shd w:val="clear" w:color="auto" w:fill="FFFFFE"/>
          <w:lang w:val="en-US" w:eastAsia="zh-CN" w:bidi="ar-SA"/>
        </w:rPr>
        <w:t>4.3.3</w:t>
      </w:r>
      <w:r>
        <w:rPr>
          <w:rFonts w:hint="eastAsia" w:ascii="宋体" w:hAnsi="宋体" w:eastAsia="宋体" w:cs="宋体"/>
          <w:color w:val="auto"/>
          <w:spacing w:val="-5"/>
          <w:sz w:val="24"/>
          <w:szCs w:val="24"/>
          <w:shd w:val="clear" w:color="auto" w:fill="FFFFFE"/>
        </w:rPr>
        <w:t xml:space="preserve"> 桥涵混凝土</w:t>
      </w:r>
      <w:r>
        <w:rPr>
          <w:rFonts w:hint="eastAsia" w:ascii="宋体" w:hAnsi="宋体" w:eastAsia="宋体" w:cs="宋体"/>
          <w:color w:val="auto"/>
          <w:spacing w:val="-1"/>
          <w:sz w:val="24"/>
          <w:szCs w:val="24"/>
        </w:rPr>
        <w:t>冬期施工时水泥品种的选用规定：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714" w:firstLineChars="300"/>
        <w:jc w:val="both"/>
        <w:textAlignment w:val="baseline"/>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pacing w:val="-1"/>
          <w:sz w:val="24"/>
          <w:szCs w:val="24"/>
        </w:rPr>
        <w:t xml:space="preserve">1 </w:t>
      </w:r>
      <w:r>
        <w:rPr>
          <w:rFonts w:hint="eastAsia" w:ascii="宋体" w:hAnsi="宋体" w:eastAsia="宋体" w:cs="宋体"/>
          <w:color w:val="auto"/>
          <w:kern w:val="10"/>
          <w:sz w:val="24"/>
          <w:szCs w:val="24"/>
        </w:rPr>
        <w:t>当混凝土采用暖棚加热养护时，</w:t>
      </w:r>
      <w:r>
        <w:rPr>
          <w:rFonts w:hint="eastAsia" w:ascii="宋体" w:hAnsi="宋体" w:eastAsia="宋体" w:cs="宋体"/>
          <w:color w:val="auto"/>
          <w:sz w:val="24"/>
          <w:szCs w:val="24"/>
          <w:shd w:val="clear" w:color="auto" w:fill="FFFFFF"/>
        </w:rPr>
        <w:t>应优先选用活性高、水化热大的硅酸盐水泥或普通硅酸盐水泥；</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 xml:space="preserve">2 </w:t>
      </w:r>
      <w:r>
        <w:rPr>
          <w:rFonts w:hint="eastAsia" w:ascii="宋体" w:hAnsi="宋体" w:eastAsia="宋体" w:cs="宋体"/>
          <w:color w:val="auto"/>
          <w:sz w:val="24"/>
          <w:szCs w:val="24"/>
        </w:rPr>
        <w:t>当混凝土采用蒸汽养护时，宜选用矿渣硅酸盐水泥；</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z w:val="24"/>
          <w:szCs w:val="24"/>
        </w:rPr>
        <w:t>3 当混凝土养护温度大于30℃时，不得采用高铝水泥拌制混凝土。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4.3.4</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冬期施工时水泥用量和强度等级的选用规定：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714" w:firstLineChars="300"/>
        <w:jc w:val="both"/>
        <w:textAlignment w:val="baseline"/>
        <w:outlineLvl w:val="9"/>
        <w:rPr>
          <w:rFonts w:hint="eastAsia" w:ascii="宋体" w:hAnsi="宋体" w:eastAsia="宋体" w:cs="宋体"/>
          <w:color w:val="auto"/>
          <w:kern w:val="10"/>
          <w:sz w:val="24"/>
          <w:szCs w:val="24"/>
        </w:rPr>
      </w:pPr>
      <w:bookmarkStart w:id="56" w:name="_Toc27647"/>
      <w:r>
        <w:rPr>
          <w:rFonts w:hint="eastAsia" w:ascii="宋体" w:hAnsi="宋体" w:eastAsia="宋体" w:cs="宋体"/>
          <w:color w:val="auto"/>
          <w:spacing w:val="-1"/>
          <w:sz w:val="24"/>
          <w:szCs w:val="24"/>
        </w:rPr>
        <w:t xml:space="preserve">1 </w:t>
      </w:r>
      <w:r>
        <w:rPr>
          <w:rFonts w:hint="eastAsia" w:ascii="宋体" w:hAnsi="宋体" w:eastAsia="宋体" w:cs="宋体"/>
          <w:color w:val="auto"/>
          <w:sz w:val="24"/>
          <w:szCs w:val="24"/>
          <w:shd w:val="clear" w:color="auto" w:fill="FFFFFF"/>
        </w:rPr>
        <w:t>每立方米混凝土中的水泥用量不宜少于300kg，（大体积混凝土不受此规定限制）</w:t>
      </w:r>
      <w:r>
        <w:rPr>
          <w:rFonts w:hint="eastAsia" w:ascii="宋体" w:hAnsi="宋体" w:eastAsia="宋体" w:cs="宋体"/>
          <w:color w:val="auto"/>
          <w:kern w:val="10"/>
          <w:sz w:val="24"/>
          <w:szCs w:val="24"/>
        </w:rPr>
        <w:t>强度等级不宜低于42.5；</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宋体" w:hAnsi="宋体" w:eastAsia="宋体" w:cs="宋体"/>
          <w:color w:val="auto"/>
          <w:kern w:val="10"/>
          <w:sz w:val="24"/>
          <w:szCs w:val="24"/>
        </w:rPr>
        <w:t xml:space="preserve">2 </w:t>
      </w:r>
      <w:r>
        <w:rPr>
          <w:rFonts w:hint="eastAsia" w:ascii="宋体" w:hAnsi="宋体" w:eastAsia="宋体" w:cs="宋体"/>
          <w:color w:val="auto"/>
          <w:sz w:val="24"/>
          <w:szCs w:val="24"/>
        </w:rPr>
        <w:t>大体积混凝土的最小水泥用量，可根据实际情况确定；</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pacing w:val="-4"/>
          <w:sz w:val="24"/>
          <w:szCs w:val="24"/>
        </w:rPr>
      </w:pPr>
      <w:r>
        <w:rPr>
          <w:rFonts w:hint="eastAsia" w:ascii="宋体" w:hAnsi="宋体" w:eastAsia="宋体" w:cs="宋体"/>
          <w:color w:val="auto"/>
          <w:sz w:val="24"/>
          <w:szCs w:val="24"/>
        </w:rPr>
        <w:t>3 对于强度等级不大于C15的混凝土，水泥强度等级和最小水泥用量可不受上述规定限制。</w:t>
      </w:r>
    </w:p>
    <w:p>
      <w:pPr>
        <w:pStyle w:val="2"/>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ind w:left="0" w:leftChars="0" w:firstLine="0" w:firstLineChars="0"/>
        <w:jc w:val="both"/>
        <w:textAlignment w:val="baseline"/>
        <w:outlineLvl w:val="1"/>
        <w:rPr>
          <w:rFonts w:ascii="黑体" w:hAnsi="黑体" w:eastAsia="黑体" w:cs="黑体"/>
          <w:color w:val="auto"/>
          <w:spacing w:val="-4"/>
          <w:sz w:val="24"/>
          <w:szCs w:val="24"/>
        </w:rPr>
      </w:pPr>
      <w:bookmarkStart w:id="57" w:name="_Toc7931"/>
      <w:r>
        <w:rPr>
          <w:rFonts w:hint="eastAsia" w:ascii="黑体" w:hAnsi="黑体" w:eastAsia="黑体" w:cs="黑体"/>
          <w:color w:val="auto"/>
          <w:spacing w:val="-4"/>
          <w:sz w:val="24"/>
          <w:szCs w:val="24"/>
        </w:rPr>
        <w:t xml:space="preserve">4.4 </w:t>
      </w:r>
      <w:bookmarkEnd w:id="56"/>
      <w:r>
        <w:rPr>
          <w:rFonts w:hint="eastAsia" w:ascii="黑体" w:hAnsi="黑体" w:eastAsia="黑体" w:cs="黑体"/>
          <w:color w:val="auto"/>
          <w:spacing w:val="-4"/>
          <w:sz w:val="24"/>
          <w:szCs w:val="24"/>
        </w:rPr>
        <w:t>矿物掺合料</w:t>
      </w:r>
      <w:bookmarkEnd w:id="57"/>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1"/>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4.4.1</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1"/>
          <w:sz w:val="24"/>
          <w:szCs w:val="24"/>
        </w:rPr>
        <w:t>矿物掺和料的技术要求应分别符合《用于水泥和混凝土中的粉煤灰》（GB/T1596）、《用于水泥、砂浆和混凝土中的粒化高炉矿渣粉》（GB/T18046）和《砂浆和混凝土用硅灰》（GB/T2769</w:t>
      </w:r>
      <w:r>
        <w:rPr>
          <w:rFonts w:hint="eastAsia" w:ascii="宋体" w:hAnsi="宋体" w:eastAsia="宋体" w:cs="宋体"/>
          <w:color w:val="auto"/>
          <w:spacing w:val="-1"/>
          <w:sz w:val="24"/>
          <w:szCs w:val="24"/>
          <w:highlight w:val="none"/>
        </w:rPr>
        <w:t>0）的相关规定。</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bCs/>
          <w:color w:val="auto"/>
          <w:sz w:val="24"/>
          <w:szCs w:val="24"/>
        </w:rPr>
      </w:pPr>
      <w:bookmarkStart w:id="58" w:name="_Toc4821_WPSOffice_Level1"/>
      <w:r>
        <w:rPr>
          <w:rFonts w:hint="eastAsia" w:ascii="楷体_GB2312" w:hAnsi="楷体_GB2312" w:eastAsia="楷体_GB2312" w:cs="楷体_GB2312"/>
          <w:b/>
          <w:bCs/>
          <w:color w:val="auto"/>
          <w:sz w:val="24"/>
          <w:szCs w:val="24"/>
        </w:rPr>
        <w:t>条文说明：</w:t>
      </w:r>
      <w:bookmarkEnd w:id="58"/>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pacing w:val="-5"/>
          <w:sz w:val="24"/>
          <w:szCs w:val="24"/>
          <w:highlight w:val="none"/>
          <w:shd w:val="clear" w:color="auto" w:fill="FFFFFE"/>
        </w:rPr>
        <w:t>2006年交通部以交公便字[2006]02号文颁布了《公路工程水泥混凝土外加剂与掺合料应用技术指南》，该指南对公路混凝土工程中最常用的10类19种外加剂和4类掺合料，从主要品种、使用范围、性能指标、施工注意事项、检测要求到质量监控等各个环节均有较详细的规定。在公路工程混</w:t>
      </w:r>
      <w:r>
        <w:rPr>
          <w:rFonts w:hint="eastAsia" w:ascii="楷体_GB2312" w:hAnsi="楷体_GB2312" w:eastAsia="楷体_GB2312" w:cs="楷体_GB2312"/>
          <w:color w:val="auto"/>
          <w:spacing w:val="-5"/>
          <w:sz w:val="24"/>
          <w:szCs w:val="24"/>
          <w:shd w:val="clear" w:color="auto" w:fill="FFFFFE"/>
        </w:rPr>
        <w:t>凝土工程中使用矿物掺合料（包括外加剂）时，通常按该指南的内容进行应用。</w:t>
      </w:r>
    </w:p>
    <w:p>
      <w:pPr>
        <w:pStyle w:val="13"/>
        <w:keepNext w:val="0"/>
        <w:keepLines w:val="0"/>
        <w:pageBreakBefore w:val="0"/>
        <w:widowControl/>
        <w:shd w:val="clear" w:color="auto" w:fill="FFFFFF"/>
        <w:kinsoku/>
        <w:wordWrap/>
        <w:overflowPunct/>
        <w:topLinePunct w:val="0"/>
        <w:autoSpaceDE w:val="0"/>
        <w:autoSpaceDN w:val="0"/>
        <w:bidi w:val="0"/>
        <w:adjustRightInd w:val="0"/>
        <w:snapToGrid w:val="0"/>
        <w:spacing w:before="0" w:beforeLines="50" w:beforeAutospacing="0" w:afterAutospacing="0" w:line="360" w:lineRule="auto"/>
        <w:ind w:firstLine="460" w:firstLineChars="200"/>
        <w:jc w:val="both"/>
        <w:textAlignment w:val="baseline"/>
        <w:outlineLvl w:val="9"/>
        <w:rPr>
          <w:rFonts w:hint="eastAsia" w:ascii="宋体" w:hAnsi="宋体" w:eastAsia="宋体" w:cs="宋体"/>
          <w:color w:val="auto"/>
          <w:kern w:val="10"/>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4.4.2</w:t>
      </w:r>
      <w:r>
        <w:rPr>
          <w:rFonts w:hint="eastAsia" w:ascii="宋体" w:hAnsi="宋体" w:eastAsia="宋体" w:cs="宋体"/>
          <w:color w:val="auto"/>
          <w:spacing w:val="-5"/>
          <w:sz w:val="24"/>
          <w:szCs w:val="24"/>
          <w:shd w:val="clear" w:color="auto" w:fill="FFFFFE"/>
        </w:rPr>
        <w:t xml:space="preserve"> 冬期施工时应</w:t>
      </w:r>
      <w:r>
        <w:rPr>
          <w:rFonts w:hint="eastAsia" w:ascii="宋体" w:hAnsi="宋体" w:eastAsia="宋体" w:cs="宋体"/>
          <w:color w:val="auto"/>
          <w:kern w:val="10"/>
          <w:sz w:val="24"/>
          <w:szCs w:val="24"/>
        </w:rPr>
        <w:t>优先选用品质优良的矿物掺合料，掺加量比正常温度施工时酌情减少。</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jc w:val="both"/>
        <w:textAlignment w:val="baseline"/>
        <w:outlineLvl w:val="1"/>
        <w:rPr>
          <w:rFonts w:ascii="黑体" w:hAnsi="黑体" w:eastAsia="黑体" w:cs="黑体"/>
          <w:color w:val="auto"/>
          <w:spacing w:val="-4"/>
          <w:sz w:val="24"/>
          <w:szCs w:val="24"/>
        </w:rPr>
      </w:pPr>
      <w:bookmarkStart w:id="59" w:name="_Toc2862"/>
      <w:bookmarkStart w:id="60" w:name="_Toc22006"/>
      <w:bookmarkStart w:id="61" w:name="_Toc3702"/>
      <w:r>
        <w:rPr>
          <w:rFonts w:hint="eastAsia" w:ascii="黑体" w:hAnsi="黑体" w:eastAsia="黑体" w:cs="黑体"/>
          <w:color w:val="auto"/>
          <w:spacing w:val="-4"/>
          <w:sz w:val="24"/>
          <w:szCs w:val="24"/>
        </w:rPr>
        <w:t xml:space="preserve">4.5 </w:t>
      </w:r>
      <w:bookmarkEnd w:id="59"/>
      <w:r>
        <w:rPr>
          <w:rFonts w:hint="eastAsia" w:ascii="黑体" w:hAnsi="黑体" w:eastAsia="黑体" w:cs="黑体"/>
          <w:color w:val="auto"/>
          <w:spacing w:val="-4"/>
          <w:sz w:val="24"/>
          <w:szCs w:val="24"/>
        </w:rPr>
        <w:t>外加剂</w:t>
      </w:r>
      <w:bookmarkEnd w:id="60"/>
      <w:bookmarkEnd w:id="61"/>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snapToGrid w:val="0"/>
          <w:color w:val="auto"/>
          <w:spacing w:val="-5"/>
          <w:sz w:val="24"/>
          <w:szCs w:val="24"/>
          <w:shd w:val="clear" w:color="auto" w:fill="FFFFFE"/>
          <w:lang w:val="en-US" w:eastAsia="zh-CN" w:bidi="ar-SA"/>
        </w:rPr>
        <w:t>4.5.1</w:t>
      </w:r>
      <w:r>
        <w:rPr>
          <w:rFonts w:hint="eastAsia" w:ascii="宋体" w:hAnsi="宋体" w:eastAsia="宋体" w:cs="宋体"/>
          <w:color w:val="auto"/>
          <w:spacing w:val="-5"/>
          <w:sz w:val="24"/>
          <w:szCs w:val="24"/>
          <w:shd w:val="clear" w:color="auto" w:fill="FFFFFE"/>
        </w:rPr>
        <w:t xml:space="preserve"> 冬期施工时常用的外加剂包括减水剂、引气剂、缓凝剂、防冻剂、膨胀剂等，其技术性能应满足</w:t>
      </w:r>
      <w:r>
        <w:rPr>
          <w:rFonts w:hint="eastAsia" w:ascii="宋体" w:hAnsi="宋体" w:eastAsia="宋体" w:cs="宋体"/>
          <w:color w:val="auto"/>
          <w:sz w:val="24"/>
          <w:szCs w:val="24"/>
        </w:rPr>
        <w:t>《混凝土外加剂》（GB8076）和《公路工程水泥混凝土外加剂》（JT/T523）的相关要求。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snapToGrid w:val="0"/>
          <w:color w:val="auto"/>
          <w:spacing w:val="-5"/>
          <w:sz w:val="24"/>
          <w:szCs w:val="24"/>
          <w:shd w:val="clear" w:color="auto" w:fill="FFFFFE"/>
          <w:lang w:val="en-US" w:eastAsia="zh-CN" w:bidi="ar-SA"/>
        </w:rPr>
        <w:t>4.5.2</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公路工程混凝土工程冬期应使用减水率高、与水泥、</w:t>
      </w:r>
      <w:r>
        <w:rPr>
          <w:rFonts w:hint="eastAsia" w:ascii="宋体" w:hAnsi="宋体" w:eastAsia="宋体" w:cs="宋体"/>
          <w:color w:val="auto"/>
          <w:kern w:val="10"/>
          <w:sz w:val="24"/>
          <w:szCs w:val="24"/>
        </w:rPr>
        <w:t>矿物掺合料之间相容性良好的减水剂。</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bCs/>
          <w:color w:val="auto"/>
          <w:sz w:val="24"/>
          <w:szCs w:val="24"/>
        </w:rPr>
      </w:pPr>
      <w:bookmarkStart w:id="62" w:name="_Toc23186_WPSOffice_Level1"/>
      <w:r>
        <w:rPr>
          <w:rFonts w:hint="eastAsia" w:ascii="楷体_GB2312" w:hAnsi="楷体_GB2312" w:eastAsia="楷体_GB2312" w:cs="楷体_GB2312"/>
          <w:b/>
          <w:bCs/>
          <w:color w:val="auto"/>
          <w:sz w:val="24"/>
          <w:szCs w:val="24"/>
        </w:rPr>
        <w:t>条文说明：</w:t>
      </w:r>
      <w:bookmarkEnd w:id="62"/>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外加剂与胶凝材料特别是与水泥之间的相容性问题是外加剂应用过程一个不容回避的重大问题。两者相容性不好时，不但影响混凝土的工作性，降低施工效率，而且影响混凝土的外观和内在品质。</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楷体_GB2312" w:hAnsi="楷体_GB2312" w:eastAsia="楷体_GB2312" w:cs="楷体_GB2312"/>
          <w:color w:val="auto"/>
          <w:spacing w:val="-1"/>
          <w:sz w:val="24"/>
          <w:szCs w:val="24"/>
        </w:rPr>
      </w:pPr>
      <w:r>
        <w:rPr>
          <w:rFonts w:hint="eastAsia" w:ascii="楷体_GB2312" w:hAnsi="楷体_GB2312" w:eastAsia="楷体_GB2312" w:cs="楷体_GB2312"/>
          <w:color w:val="auto"/>
          <w:spacing w:val="-5"/>
          <w:sz w:val="24"/>
          <w:szCs w:val="24"/>
          <w:shd w:val="clear" w:color="auto" w:fill="FFFFFE"/>
        </w:rPr>
        <w:t>不同品种的外加剂有其各自的特性，故需要根据使用要求、工程材料和施工条件等因素，通过试验确定其品种及适宜的掺量，筛选出二者相容性较好的组合。</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4.5.3</w:t>
      </w:r>
      <w:r>
        <w:rPr>
          <w:rFonts w:hint="eastAsia" w:ascii="宋体" w:hAnsi="宋体" w:eastAsia="宋体" w:cs="宋体"/>
          <w:color w:val="auto"/>
          <w:spacing w:val="-5"/>
          <w:sz w:val="24"/>
          <w:szCs w:val="24"/>
          <w:shd w:val="clear" w:color="auto" w:fill="FFFFFE"/>
        </w:rPr>
        <w:t xml:space="preserve"> 采用</w:t>
      </w:r>
      <w:r>
        <w:rPr>
          <w:rFonts w:hint="eastAsia" w:ascii="宋体" w:hAnsi="宋体" w:eastAsia="宋体" w:cs="宋体"/>
          <w:color w:val="auto"/>
          <w:sz w:val="24"/>
          <w:szCs w:val="24"/>
        </w:rPr>
        <w:t>非加热法养护混凝土时，外加剂的选用规定：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 所选用的外加剂应含有引气组分或掺入引气剂，含气量宜控制在3.0～5.0%；</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r>
        <w:rPr>
          <w:rFonts w:hint="eastAsia" w:ascii="宋体" w:hAnsi="宋体" w:eastAsia="宋体" w:cs="宋体"/>
          <w:color w:val="auto"/>
          <w:sz w:val="24"/>
          <w:szCs w:val="24"/>
        </w:rPr>
        <w:t xml:space="preserve">2 </w:t>
      </w:r>
      <w:r>
        <w:rPr>
          <w:rFonts w:hint="eastAsia" w:ascii="宋体" w:hAnsi="宋体" w:eastAsia="宋体" w:cs="宋体"/>
          <w:color w:val="auto"/>
          <w:kern w:val="10"/>
          <w:sz w:val="24"/>
          <w:szCs w:val="24"/>
        </w:rPr>
        <w:t>在满足混凝土坍落度经时损失前提下，宜选用凝结时间短、早期强度较高的高效引气减水剂，其掺量应满足设计及规范要求；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kern w:val="10"/>
          <w:sz w:val="24"/>
          <w:szCs w:val="24"/>
        </w:rPr>
        <w:t>3 外加剂中复合的保坍、缓凝组分和剂量应经试验室试验后正确掺用。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kern w:val="10"/>
          <w:sz w:val="24"/>
          <w:szCs w:val="24"/>
        </w:rPr>
      </w:pPr>
      <w:r>
        <w:rPr>
          <w:rFonts w:hint="eastAsia" w:ascii="黑体" w:hAnsi="黑体" w:eastAsia="黑体" w:cs="黑体"/>
          <w:snapToGrid w:val="0"/>
          <w:color w:val="auto"/>
          <w:spacing w:val="-5"/>
          <w:sz w:val="24"/>
          <w:szCs w:val="24"/>
          <w:shd w:val="clear" w:color="auto" w:fill="FFFFFE"/>
          <w:lang w:val="en-US" w:eastAsia="zh-CN" w:bidi="ar-SA"/>
        </w:rPr>
        <w:t>4.5.4</w:t>
      </w:r>
      <w:r>
        <w:rPr>
          <w:rFonts w:hint="eastAsia" w:ascii="宋体" w:hAnsi="宋体" w:eastAsia="宋体" w:cs="宋体"/>
          <w:color w:val="auto"/>
          <w:spacing w:val="-5"/>
          <w:sz w:val="24"/>
          <w:szCs w:val="24"/>
          <w:shd w:val="clear" w:color="auto" w:fill="FFFFFE"/>
        </w:rPr>
        <w:t xml:space="preserve"> </w:t>
      </w:r>
      <w:bookmarkStart w:id="63" w:name="_Toc2864"/>
      <w:r>
        <w:rPr>
          <w:rFonts w:hint="eastAsia" w:ascii="宋体" w:hAnsi="宋体" w:eastAsia="宋体" w:cs="宋体"/>
          <w:color w:val="auto"/>
          <w:kern w:val="10"/>
          <w:sz w:val="24"/>
          <w:szCs w:val="24"/>
        </w:rPr>
        <w:t>采用蒸汽养护混凝土时，</w:t>
      </w:r>
      <w:r>
        <w:rPr>
          <w:rFonts w:hint="eastAsia" w:ascii="宋体" w:hAnsi="宋体" w:eastAsia="宋体" w:cs="宋体"/>
          <w:color w:val="auto"/>
          <w:sz w:val="24"/>
          <w:szCs w:val="24"/>
        </w:rPr>
        <w:t>外加剂的选用规定</w:t>
      </w:r>
      <w:r>
        <w:rPr>
          <w:rFonts w:hint="eastAsia" w:ascii="宋体" w:hAnsi="宋体" w:eastAsia="宋体" w:cs="宋体"/>
          <w:color w:val="auto"/>
          <w:kern w:val="10"/>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bookmarkStart w:id="64" w:name="_Toc30347_WPSOffice_Level1"/>
      <w:r>
        <w:rPr>
          <w:rFonts w:hint="eastAsia" w:ascii="宋体" w:hAnsi="宋体" w:eastAsia="宋体" w:cs="宋体"/>
          <w:color w:val="auto"/>
          <w:kern w:val="10"/>
          <w:sz w:val="24"/>
          <w:szCs w:val="24"/>
        </w:rPr>
        <w:t>1 严禁使用含缓凝成分的减水剂；</w:t>
      </w:r>
      <w:bookmarkEnd w:id="64"/>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bookmarkStart w:id="65" w:name="_Toc29059_WPSOffice_Level1"/>
      <w:r>
        <w:rPr>
          <w:rFonts w:hint="eastAsia" w:ascii="宋体" w:hAnsi="宋体" w:eastAsia="宋体" w:cs="宋体"/>
          <w:color w:val="auto"/>
          <w:kern w:val="10"/>
          <w:sz w:val="24"/>
          <w:szCs w:val="24"/>
        </w:rPr>
        <w:t>2 不宜掺加早强剂。</w:t>
      </w:r>
      <w:bookmarkEnd w:id="65"/>
    </w:p>
    <w:bookmarkEnd w:id="63"/>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jc w:val="both"/>
        <w:textAlignment w:val="baseline"/>
        <w:outlineLvl w:val="1"/>
        <w:rPr>
          <w:rFonts w:ascii="黑体" w:hAnsi="黑体" w:eastAsia="黑体" w:cs="黑体"/>
          <w:color w:val="auto"/>
          <w:spacing w:val="-4"/>
          <w:sz w:val="24"/>
          <w:szCs w:val="24"/>
        </w:rPr>
      </w:pPr>
      <w:bookmarkStart w:id="66" w:name="_Toc17392"/>
      <w:bookmarkStart w:id="67" w:name="_Toc20423"/>
      <w:bookmarkStart w:id="68" w:name="_Toc23348"/>
      <w:r>
        <w:rPr>
          <w:rFonts w:hint="eastAsia" w:ascii="黑体" w:hAnsi="黑体" w:eastAsia="黑体" w:cs="黑体"/>
          <w:color w:val="auto"/>
          <w:spacing w:val="-4"/>
          <w:sz w:val="24"/>
          <w:szCs w:val="24"/>
        </w:rPr>
        <w:t>4.6 混凝土用水</w:t>
      </w:r>
      <w:bookmarkEnd w:id="66"/>
      <w:bookmarkEnd w:id="67"/>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snapToGrid w:val="0"/>
          <w:color w:val="auto"/>
          <w:spacing w:val="-5"/>
          <w:sz w:val="24"/>
          <w:szCs w:val="24"/>
          <w:shd w:val="clear" w:color="auto" w:fill="FFFFFE"/>
          <w:lang w:val="en-US" w:eastAsia="zh-CN" w:bidi="ar-SA"/>
        </w:rPr>
        <w:t>4.6.1</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混凝土冬期施工用水的检测试验方法应符合现行</w:t>
      </w:r>
      <w:r>
        <w:rPr>
          <w:rFonts w:hint="eastAsia" w:ascii="宋体" w:hAnsi="宋体" w:eastAsia="宋体" w:cs="宋体"/>
          <w:color w:val="auto"/>
          <w:spacing w:val="-5"/>
          <w:sz w:val="24"/>
          <w:szCs w:val="24"/>
          <w:shd w:val="clear" w:color="auto" w:fill="FFFFFE"/>
        </w:rPr>
        <w:t>《混凝土用水标准》（JGJ 63）的相关规定。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kern w:val="10"/>
          <w:sz w:val="24"/>
          <w:szCs w:val="24"/>
        </w:rPr>
      </w:pPr>
      <w:r>
        <w:rPr>
          <w:rFonts w:hint="eastAsia" w:ascii="黑体" w:hAnsi="黑体" w:eastAsia="黑体" w:cs="黑体"/>
          <w:snapToGrid w:val="0"/>
          <w:color w:val="auto"/>
          <w:spacing w:val="-5"/>
          <w:sz w:val="24"/>
          <w:szCs w:val="24"/>
          <w:shd w:val="clear" w:color="auto" w:fill="FFFFFE"/>
          <w:lang w:val="en-US" w:eastAsia="zh-CN" w:bidi="ar-SA"/>
        </w:rPr>
        <w:t>4.6.2</w:t>
      </w:r>
      <w:r>
        <w:rPr>
          <w:rFonts w:hint="eastAsia" w:ascii="宋体" w:hAnsi="宋体" w:eastAsia="宋体" w:cs="宋体"/>
          <w:color w:val="auto"/>
          <w:spacing w:val="-5"/>
          <w:sz w:val="24"/>
          <w:szCs w:val="24"/>
          <w:shd w:val="clear" w:color="auto" w:fill="FFFFFE"/>
        </w:rPr>
        <w:t xml:space="preserve"> 混凝土冬期施工时，在搅拌混凝土前，宜</w:t>
      </w:r>
      <w:r>
        <w:rPr>
          <w:rFonts w:hint="eastAsia" w:ascii="宋体" w:hAnsi="宋体" w:eastAsia="宋体" w:cs="宋体"/>
          <w:color w:val="auto"/>
          <w:kern w:val="10"/>
          <w:sz w:val="24"/>
          <w:szCs w:val="24"/>
        </w:rPr>
        <w:t>采用两个储水箱蓄水，以方便循环加热拌和混凝土，使拌和用水温度满足冬期施工连续搅拌供应混凝土的要求。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4.6.3</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10"/>
          <w:sz w:val="24"/>
          <w:szCs w:val="24"/>
        </w:rPr>
        <w:t>为满足冬期施工混凝土质量要求，应对混凝土拌合用水进行加热，其</w:t>
      </w:r>
      <w:r>
        <w:rPr>
          <w:rFonts w:hint="eastAsia" w:ascii="宋体" w:hAnsi="宋体" w:eastAsia="宋体" w:cs="宋体"/>
          <w:color w:val="auto"/>
          <w:sz w:val="24"/>
          <w:szCs w:val="24"/>
        </w:rPr>
        <w:t>加热温度见表4.2。</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center"/>
        <w:textAlignment w:val="baseline"/>
        <w:outlineLvl w:val="9"/>
        <w:rPr>
          <w:rFonts w:hint="eastAsia" w:ascii="黑体" w:hAnsi="黑体" w:eastAsia="黑体" w:cs="黑体"/>
          <w:color w:val="auto"/>
          <w:sz w:val="21"/>
          <w:szCs w:val="21"/>
        </w:rPr>
      </w:pPr>
      <w:bookmarkStart w:id="69" w:name="_Toc23205_WPSOffice_Level1"/>
      <w:r>
        <w:rPr>
          <w:rFonts w:hint="eastAsia" w:ascii="黑体" w:hAnsi="黑体" w:eastAsia="黑体" w:cs="黑体"/>
          <w:color w:val="auto"/>
          <w:spacing w:val="-1"/>
          <w:sz w:val="21"/>
          <w:szCs w:val="21"/>
        </w:rPr>
        <w:t>表4.2</w:t>
      </w:r>
      <w:r>
        <w:rPr>
          <w:rFonts w:hint="eastAsia" w:ascii="黑体" w:hAnsi="黑体" w:eastAsia="黑体" w:cs="黑体"/>
          <w:color w:val="auto"/>
          <w:spacing w:val="-1"/>
          <w:sz w:val="21"/>
          <w:szCs w:val="21"/>
          <w:lang w:val="en-US" w:eastAsia="zh-CN"/>
        </w:rPr>
        <w:t xml:space="preserve"> </w:t>
      </w:r>
      <w:r>
        <w:rPr>
          <w:rFonts w:hint="eastAsia" w:ascii="黑体" w:hAnsi="黑体" w:eastAsia="黑体" w:cs="黑体"/>
          <w:color w:val="auto"/>
          <w:spacing w:val="-1"/>
          <w:sz w:val="21"/>
          <w:szCs w:val="21"/>
        </w:rPr>
        <w:t>拌合用水最高加热温度（℃）</w:t>
      </w:r>
      <w:bookmarkEnd w:id="69"/>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3"/>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3"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ascii="宋体" w:hAnsi="宋体" w:cs="宋体"/>
                <w:color w:val="auto"/>
                <w:sz w:val="18"/>
                <w:szCs w:val="18"/>
              </w:rPr>
            </w:pPr>
            <w:r>
              <w:rPr>
                <w:rFonts w:hint="eastAsia" w:ascii="宋体" w:hAnsi="宋体" w:cs="宋体"/>
                <w:color w:val="auto"/>
                <w:sz w:val="18"/>
                <w:szCs w:val="18"/>
              </w:rPr>
              <w:t>项</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目</w:t>
            </w:r>
          </w:p>
        </w:tc>
        <w:tc>
          <w:tcPr>
            <w:tcW w:w="3054"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ascii="宋体" w:hAnsi="宋体" w:cs="宋体"/>
                <w:color w:val="auto"/>
                <w:sz w:val="18"/>
                <w:szCs w:val="18"/>
              </w:rPr>
            </w:pPr>
            <w:r>
              <w:rPr>
                <w:rFonts w:hint="eastAsia" w:ascii="宋体" w:hAnsi="宋体" w:cs="宋体"/>
                <w:color w:val="auto"/>
                <w:sz w:val="18"/>
                <w:szCs w:val="18"/>
              </w:rPr>
              <w:t>拌合用水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3"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ascii="宋体" w:hAnsi="宋体" w:cs="宋体"/>
                <w:color w:val="auto"/>
                <w:sz w:val="18"/>
                <w:szCs w:val="18"/>
              </w:rPr>
            </w:pPr>
            <w:r>
              <w:rPr>
                <w:rFonts w:hint="eastAsia" w:ascii="宋体" w:hAnsi="宋体" w:cs="宋体"/>
                <w:color w:val="auto"/>
                <w:sz w:val="18"/>
                <w:szCs w:val="18"/>
              </w:rPr>
              <w:t>42.5 以下的普通水泥、矿渣水泥</w:t>
            </w:r>
          </w:p>
        </w:tc>
        <w:tc>
          <w:tcPr>
            <w:tcW w:w="3054"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ascii="宋体" w:hAnsi="宋体" w:cs="宋体"/>
                <w:color w:val="auto"/>
                <w:sz w:val="18"/>
                <w:szCs w:val="18"/>
              </w:rPr>
            </w:pPr>
            <w:r>
              <w:rPr>
                <w:rFonts w:hint="eastAsia" w:ascii="宋体" w:hAnsi="宋体" w:cs="宋体"/>
                <w:color w:val="auto"/>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3"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ascii="宋体" w:hAnsi="宋体" w:cs="宋体"/>
                <w:color w:val="auto"/>
                <w:sz w:val="18"/>
                <w:szCs w:val="18"/>
              </w:rPr>
            </w:pPr>
            <w:r>
              <w:rPr>
                <w:rFonts w:hint="eastAsia" w:ascii="宋体" w:hAnsi="宋体" w:cs="宋体"/>
                <w:color w:val="auto"/>
                <w:sz w:val="18"/>
                <w:szCs w:val="18"/>
              </w:rPr>
              <w:t>42.5、42.5R 及以上的普通水泥、矿渣水泥</w:t>
            </w:r>
          </w:p>
        </w:tc>
        <w:tc>
          <w:tcPr>
            <w:tcW w:w="3054"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ascii="宋体" w:hAnsi="宋体" w:cs="宋体"/>
                <w:color w:val="auto"/>
                <w:sz w:val="18"/>
                <w:szCs w:val="18"/>
              </w:rPr>
            </w:pPr>
            <w:r>
              <w:rPr>
                <w:rFonts w:hint="eastAsia" w:ascii="宋体" w:hAnsi="宋体" w:cs="宋体"/>
                <w:color w:val="auto"/>
                <w:sz w:val="18"/>
                <w:szCs w:val="18"/>
              </w:rPr>
              <w:t>60</w:t>
            </w:r>
          </w:p>
        </w:tc>
      </w:tr>
    </w:tbl>
    <w:p>
      <w:pPr>
        <w:pStyle w:val="2"/>
        <w:keepNext w:val="0"/>
        <w:keepLines w:val="0"/>
        <w:pageBreakBefore w:val="0"/>
        <w:kinsoku/>
        <w:overflowPunct/>
        <w:topLinePunct w:val="0"/>
        <w:bidi w:val="0"/>
        <w:ind w:firstLine="410"/>
        <w:outlineLvl w:val="9"/>
        <w:rPr>
          <w:rFonts w:ascii="宋体" w:hAnsi="宋体" w:cs="宋体"/>
          <w:color w:val="auto"/>
          <w:spacing w:val="-5"/>
          <w:shd w:val="clear" w:color="auto" w:fill="FFFFFE"/>
        </w:rPr>
      </w:pP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400" w:lineRule="exact"/>
        <w:textAlignment w:val="baseline"/>
        <w:outlineLvl w:val="0"/>
        <w:rPr>
          <w:rFonts w:hint="eastAsia" w:ascii="宋体" w:hAnsi="宋体" w:eastAsia="宋体" w:cs="宋体"/>
          <w:color w:val="auto"/>
          <w:spacing w:val="-4"/>
          <w:sz w:val="36"/>
          <w:szCs w:val="36"/>
        </w:rPr>
        <w:sectPr>
          <w:headerReference r:id="rId10" w:type="default"/>
          <w:pgSz w:w="11907" w:h="16839"/>
          <w:pgMar w:top="1417" w:right="1247" w:bottom="1134" w:left="1701" w:header="850" w:footer="850" w:gutter="0"/>
          <w:pgNumType w:fmt="decimal"/>
          <w:cols w:space="0" w:num="1"/>
          <w:rtlGutter w:val="0"/>
          <w:docGrid w:linePitch="0" w:charSpace="0"/>
        </w:sectPr>
      </w:pPr>
      <w:bookmarkStart w:id="70" w:name="_Toc12265"/>
      <w:bookmarkStart w:id="71" w:name="_Toc12455"/>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400" w:lineRule="exact"/>
        <w:textAlignment w:val="baseline"/>
        <w:outlineLvl w:val="0"/>
        <w:rPr>
          <w:rFonts w:hint="eastAsia" w:ascii="宋体" w:hAnsi="宋体" w:eastAsia="宋体" w:cs="宋体"/>
          <w:color w:val="auto"/>
          <w:spacing w:val="-4"/>
          <w:sz w:val="36"/>
          <w:szCs w:val="36"/>
        </w:rPr>
      </w:pPr>
      <w:bookmarkStart w:id="72" w:name="_Toc14321"/>
      <w:r>
        <w:rPr>
          <w:rFonts w:hint="eastAsia" w:ascii="宋体" w:hAnsi="宋体" w:eastAsia="宋体" w:cs="宋体"/>
          <w:color w:val="auto"/>
          <w:spacing w:val="-4"/>
          <w:sz w:val="36"/>
          <w:szCs w:val="36"/>
        </w:rPr>
        <w:t xml:space="preserve">5 </w:t>
      </w:r>
      <w:bookmarkEnd w:id="70"/>
      <w:r>
        <w:rPr>
          <w:rFonts w:hint="eastAsia" w:ascii="宋体" w:hAnsi="宋体" w:eastAsia="宋体" w:cs="宋体"/>
          <w:color w:val="auto"/>
          <w:spacing w:val="-4"/>
          <w:sz w:val="36"/>
          <w:szCs w:val="36"/>
        </w:rPr>
        <w:t>配合比设计</w:t>
      </w:r>
      <w:bookmarkEnd w:id="71"/>
      <w:bookmarkEnd w:id="72"/>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jc w:val="both"/>
        <w:textAlignment w:val="baseline"/>
        <w:outlineLvl w:val="1"/>
        <w:rPr>
          <w:rFonts w:ascii="黑体" w:hAnsi="黑体" w:eastAsia="黑体" w:cs="黑体"/>
          <w:color w:val="auto"/>
          <w:spacing w:val="-4"/>
          <w:sz w:val="24"/>
          <w:szCs w:val="24"/>
        </w:rPr>
      </w:pPr>
      <w:bookmarkStart w:id="73" w:name="_Toc32268"/>
      <w:bookmarkStart w:id="74" w:name="_Toc30079"/>
      <w:r>
        <w:rPr>
          <w:rFonts w:hint="eastAsia" w:ascii="黑体" w:hAnsi="黑体" w:eastAsia="黑体" w:cs="黑体"/>
          <w:color w:val="auto"/>
          <w:spacing w:val="-4"/>
          <w:sz w:val="24"/>
          <w:szCs w:val="24"/>
        </w:rPr>
        <w:t xml:space="preserve">5.1 </w:t>
      </w:r>
      <w:bookmarkEnd w:id="68"/>
      <w:r>
        <w:rPr>
          <w:rFonts w:hint="eastAsia" w:ascii="黑体" w:hAnsi="黑体" w:eastAsia="黑体" w:cs="黑体"/>
          <w:color w:val="auto"/>
          <w:spacing w:val="-4"/>
          <w:sz w:val="24"/>
          <w:szCs w:val="24"/>
        </w:rPr>
        <w:t>一般规定</w:t>
      </w:r>
      <w:bookmarkEnd w:id="73"/>
      <w:bookmarkEnd w:id="74"/>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snapToGrid w:val="0"/>
          <w:color w:val="auto"/>
          <w:spacing w:val="-5"/>
          <w:sz w:val="24"/>
          <w:szCs w:val="24"/>
          <w:shd w:val="clear" w:color="auto" w:fill="FFFFFE"/>
          <w:lang w:val="en-US" w:eastAsia="zh-CN" w:bidi="ar-SA"/>
        </w:rPr>
        <w:t>5.1.1</w:t>
      </w:r>
      <w:r>
        <w:rPr>
          <w:rFonts w:hint="eastAsia" w:ascii="宋体" w:hAnsi="宋体" w:eastAsia="宋体" w:cs="宋体"/>
          <w:color w:val="auto"/>
          <w:spacing w:val="-5"/>
          <w:sz w:val="24"/>
          <w:szCs w:val="24"/>
          <w:shd w:val="clear" w:color="auto" w:fill="FFFFFE"/>
        </w:rPr>
        <w:t xml:space="preserve"> 混凝土配合比应优先选用品质较好的原材料，宜按高一个强度等级选配原材料。  </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ind w:firstLine="460" w:firstLineChars="200"/>
        <w:jc w:val="both"/>
        <w:textAlignment w:val="baseline"/>
        <w:outlineLvl w:val="9"/>
        <w:rPr>
          <w:rFonts w:hint="eastAsia" w:ascii="宋体" w:hAnsi="宋体" w:eastAsia="宋体" w:cs="宋体"/>
          <w:color w:val="auto"/>
          <w:spacing w:val="-1"/>
          <w:sz w:val="24"/>
          <w:szCs w:val="24"/>
        </w:rPr>
      </w:pPr>
      <w:r>
        <w:rPr>
          <w:rFonts w:hint="eastAsia" w:ascii="黑体" w:hAnsi="黑体" w:eastAsia="黑体" w:cs="黑体"/>
          <w:snapToGrid w:val="0"/>
          <w:color w:val="auto"/>
          <w:spacing w:val="-5"/>
          <w:sz w:val="24"/>
          <w:szCs w:val="24"/>
          <w:shd w:val="clear" w:color="auto" w:fill="FFFFFE"/>
          <w:lang w:val="en-US" w:eastAsia="zh-CN" w:bidi="ar-SA"/>
        </w:rPr>
        <w:t>5.1.2</w:t>
      </w:r>
      <w:r>
        <w:rPr>
          <w:rFonts w:hint="eastAsia" w:ascii="宋体" w:hAnsi="宋体" w:eastAsia="宋体" w:cs="宋体"/>
          <w:color w:val="auto"/>
          <w:spacing w:val="-5"/>
          <w:sz w:val="24"/>
          <w:szCs w:val="24"/>
          <w:shd w:val="clear" w:color="auto" w:fill="FFFFFE"/>
        </w:rPr>
        <w:t xml:space="preserve"> 混凝土冬期施工</w:t>
      </w:r>
      <w:r>
        <w:rPr>
          <w:rFonts w:hint="eastAsia" w:ascii="宋体" w:hAnsi="宋体" w:eastAsia="宋体" w:cs="宋体"/>
          <w:color w:val="auto"/>
          <w:spacing w:val="-1"/>
          <w:sz w:val="24"/>
          <w:szCs w:val="24"/>
        </w:rPr>
        <w:t>进行配合比设计时，应比常温施工更加关注耐久性问题，在与养护方式不发生冲突前提下，宜考虑掺加适量优质引气剂。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1"/>
          <w:sz w:val="24"/>
          <w:szCs w:val="24"/>
        </w:rPr>
      </w:pPr>
      <w:r>
        <w:rPr>
          <w:rFonts w:hint="eastAsia" w:ascii="黑体" w:hAnsi="黑体" w:eastAsia="黑体" w:cs="黑体"/>
          <w:snapToGrid w:val="0"/>
          <w:color w:val="auto"/>
          <w:spacing w:val="-5"/>
          <w:sz w:val="24"/>
          <w:szCs w:val="24"/>
          <w:shd w:val="clear" w:color="auto" w:fill="FFFFFE"/>
          <w:lang w:val="en-US" w:eastAsia="zh-CN" w:bidi="ar-SA"/>
        </w:rPr>
        <w:t>5.1.3</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10"/>
          <w:sz w:val="24"/>
          <w:szCs w:val="24"/>
        </w:rPr>
        <w:t>混凝土配合比设计应充分考虑冬期施工环境温度低的特点，重点考虑单位水泥用量和水胶比问题。其中单位最小</w:t>
      </w:r>
      <w:r>
        <w:rPr>
          <w:rFonts w:hint="eastAsia" w:ascii="宋体" w:hAnsi="宋体" w:eastAsia="宋体" w:cs="宋体"/>
          <w:color w:val="auto"/>
          <w:sz w:val="24"/>
          <w:szCs w:val="24"/>
          <w:shd w:val="clear" w:color="auto" w:fill="FFFFFF"/>
        </w:rPr>
        <w:t>水泥用量可参考本规程第</w:t>
      </w:r>
      <w:r>
        <w:rPr>
          <w:rFonts w:hint="eastAsia" w:ascii="宋体" w:hAnsi="宋体" w:eastAsia="宋体" w:cs="宋体"/>
          <w:color w:val="auto"/>
          <w:spacing w:val="-5"/>
          <w:sz w:val="24"/>
          <w:szCs w:val="24"/>
          <w:shd w:val="clear" w:color="auto" w:fill="FFFFFE"/>
        </w:rPr>
        <w:t>4.3.4条第1款的规定</w:t>
      </w:r>
      <w:r>
        <w:rPr>
          <w:rFonts w:hint="eastAsia" w:ascii="宋体" w:hAnsi="宋体" w:eastAsia="宋体" w:cs="宋体"/>
          <w:color w:val="auto"/>
          <w:sz w:val="24"/>
          <w:szCs w:val="24"/>
          <w:shd w:val="clear" w:color="auto" w:fill="FFFFFF"/>
        </w:rPr>
        <w:t>，水胶比不宜大于0.5</w:t>
      </w:r>
      <w:r>
        <w:rPr>
          <w:rFonts w:hint="eastAsia" w:ascii="宋体" w:hAnsi="宋体" w:eastAsia="宋体" w:cs="宋体"/>
          <w:color w:val="auto"/>
          <w:spacing w:val="-1"/>
          <w:sz w:val="24"/>
          <w:szCs w:val="24"/>
        </w:rPr>
        <w:t>。</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5.1.4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在确定混凝土配合比时，应根据混凝土绝热温升、温控施工方案的要求，提出</w:t>
      </w:r>
      <w:r>
        <w:rPr>
          <w:rFonts w:hint="eastAsia" w:ascii="宋体" w:hAnsi="宋体" w:eastAsia="宋体" w:cs="宋体"/>
          <w:color w:val="auto"/>
          <w:sz w:val="24"/>
          <w:szCs w:val="24"/>
        </w:rPr>
        <w:t>制备</w:t>
      </w:r>
      <w:r>
        <w:rPr>
          <w:rFonts w:hint="eastAsia" w:ascii="宋体" w:hAnsi="宋体" w:eastAsia="宋体" w:cs="宋体"/>
          <w:color w:val="auto"/>
          <w:sz w:val="24"/>
          <w:szCs w:val="24"/>
          <w:lang w:val="zh-CN"/>
        </w:rPr>
        <w:t>混凝土时</w:t>
      </w:r>
      <w:r>
        <w:rPr>
          <w:rFonts w:hint="eastAsia" w:ascii="宋体" w:hAnsi="宋体" w:eastAsia="宋体" w:cs="宋体"/>
          <w:color w:val="auto"/>
          <w:sz w:val="24"/>
          <w:szCs w:val="24"/>
        </w:rPr>
        <w:t>对</w:t>
      </w:r>
      <w:r>
        <w:rPr>
          <w:rFonts w:hint="eastAsia" w:ascii="宋体" w:hAnsi="宋体" w:eastAsia="宋体" w:cs="宋体"/>
          <w:color w:val="auto"/>
          <w:sz w:val="24"/>
          <w:szCs w:val="24"/>
          <w:lang w:val="zh-CN"/>
        </w:rPr>
        <w:t>粗细骨料、拌合用水及</w:t>
      </w:r>
      <w:r>
        <w:rPr>
          <w:rFonts w:hint="eastAsia" w:ascii="宋体" w:hAnsi="宋体" w:eastAsia="宋体" w:cs="宋体"/>
          <w:color w:val="auto"/>
          <w:sz w:val="24"/>
          <w:szCs w:val="24"/>
        </w:rPr>
        <w:t>混凝土入</w:t>
      </w:r>
      <w:r>
        <w:rPr>
          <w:rFonts w:hint="eastAsia" w:ascii="宋体" w:hAnsi="宋体" w:eastAsia="宋体" w:cs="宋体"/>
          <w:color w:val="auto"/>
          <w:sz w:val="24"/>
          <w:szCs w:val="24"/>
          <w:lang w:val="zh-CN"/>
        </w:rPr>
        <w:t>模温度控制的技术措施。</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jc w:val="both"/>
        <w:textAlignment w:val="baseline"/>
        <w:outlineLvl w:val="1"/>
        <w:rPr>
          <w:rFonts w:hint="eastAsia" w:ascii="黑体" w:hAnsi="黑体" w:eastAsia="黑体" w:cs="黑体"/>
          <w:color w:val="auto"/>
          <w:spacing w:val="-4"/>
          <w:sz w:val="24"/>
          <w:szCs w:val="24"/>
          <w:lang w:val="en-US" w:eastAsia="zh-CN"/>
        </w:rPr>
      </w:pPr>
      <w:bookmarkStart w:id="75" w:name="_Toc21854"/>
      <w:bookmarkStart w:id="76" w:name="_Toc14649"/>
      <w:bookmarkStart w:id="77" w:name="_Toc556"/>
      <w:bookmarkStart w:id="78" w:name="_Toc26390"/>
      <w:r>
        <w:rPr>
          <w:rFonts w:hint="eastAsia" w:ascii="黑体" w:hAnsi="黑体" w:eastAsia="黑体" w:cs="黑体"/>
          <w:color w:val="auto"/>
          <w:spacing w:val="-4"/>
          <w:sz w:val="24"/>
          <w:szCs w:val="24"/>
        </w:rPr>
        <w:t>5</w:t>
      </w:r>
      <w:r>
        <w:rPr>
          <w:rFonts w:ascii="黑体" w:hAnsi="黑体" w:eastAsia="黑体" w:cs="黑体"/>
          <w:color w:val="auto"/>
          <w:spacing w:val="-4"/>
          <w:sz w:val="24"/>
          <w:szCs w:val="24"/>
        </w:rPr>
        <w:t>.</w:t>
      </w:r>
      <w:r>
        <w:rPr>
          <w:rFonts w:hint="eastAsia" w:ascii="黑体" w:hAnsi="黑体" w:eastAsia="黑体" w:cs="黑体"/>
          <w:color w:val="auto"/>
          <w:spacing w:val="-4"/>
          <w:sz w:val="24"/>
          <w:szCs w:val="24"/>
        </w:rPr>
        <w:t xml:space="preserve">2 </w:t>
      </w:r>
      <w:bookmarkEnd w:id="75"/>
      <w:r>
        <w:rPr>
          <w:rFonts w:hint="eastAsia" w:ascii="黑体" w:hAnsi="黑体" w:eastAsia="黑体" w:cs="黑体"/>
          <w:color w:val="auto"/>
          <w:spacing w:val="-4"/>
          <w:sz w:val="24"/>
          <w:szCs w:val="24"/>
        </w:rPr>
        <w:t>配合比设计</w:t>
      </w:r>
      <w:bookmarkEnd w:id="76"/>
      <w:bookmarkEnd w:id="77"/>
      <w:r>
        <w:rPr>
          <w:rFonts w:hint="eastAsia" w:ascii="黑体" w:hAnsi="黑体" w:eastAsia="黑体" w:cs="黑体"/>
          <w:color w:val="auto"/>
          <w:spacing w:val="-4"/>
          <w:sz w:val="24"/>
          <w:szCs w:val="24"/>
          <w:lang w:val="en-US" w:eastAsia="zh-CN"/>
        </w:rPr>
        <w:t>原则</w:t>
      </w:r>
      <w:bookmarkEnd w:id="78"/>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5.2.1</w:t>
      </w:r>
      <w:r>
        <w:rPr>
          <w:rFonts w:hint="eastAsia" w:ascii="宋体" w:hAnsi="宋体" w:eastAsia="宋体" w:cs="宋体"/>
          <w:color w:val="auto"/>
          <w:spacing w:val="-5"/>
          <w:sz w:val="24"/>
          <w:szCs w:val="24"/>
          <w:shd w:val="clear" w:color="auto" w:fill="FFFFFE"/>
        </w:rPr>
        <w:t xml:space="preserve"> 冬期施工混凝土</w:t>
      </w:r>
      <w:r>
        <w:rPr>
          <w:rFonts w:hint="eastAsia" w:ascii="宋体" w:hAnsi="宋体" w:eastAsia="宋体" w:cs="宋体"/>
          <w:color w:val="auto"/>
          <w:sz w:val="24"/>
          <w:szCs w:val="24"/>
          <w:lang w:val="zh-CN"/>
        </w:rPr>
        <w:t>配合比除应符合《</w:t>
      </w:r>
      <w:r>
        <w:rPr>
          <w:rFonts w:hint="eastAsia" w:ascii="宋体" w:hAnsi="宋体" w:eastAsia="宋体" w:cs="宋体"/>
          <w:color w:val="auto"/>
          <w:sz w:val="24"/>
          <w:szCs w:val="24"/>
        </w:rPr>
        <w:t>公路桥涵施工技术规范</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JTG/T 3650</w:t>
      </w:r>
      <w:r>
        <w:rPr>
          <w:rFonts w:hint="eastAsia" w:ascii="宋体" w:hAnsi="宋体" w:eastAsia="宋体" w:cs="宋体"/>
          <w:color w:val="auto"/>
          <w:sz w:val="24"/>
          <w:szCs w:val="24"/>
          <w:lang w:val="zh-CN"/>
        </w:rPr>
        <w:t>）第</w:t>
      </w:r>
      <w:r>
        <w:rPr>
          <w:rFonts w:hint="eastAsia" w:ascii="宋体" w:hAnsi="宋体" w:eastAsia="宋体" w:cs="宋体"/>
          <w:color w:val="auto"/>
          <w:sz w:val="24"/>
          <w:szCs w:val="24"/>
        </w:rPr>
        <w:t>6.8</w:t>
      </w:r>
      <w:r>
        <w:rPr>
          <w:rFonts w:hint="eastAsia" w:ascii="宋体" w:hAnsi="宋体" w:eastAsia="宋体" w:cs="宋体"/>
          <w:color w:val="auto"/>
          <w:sz w:val="24"/>
          <w:szCs w:val="24"/>
          <w:lang w:val="zh-CN"/>
        </w:rPr>
        <w:t>节的规定外，</w:t>
      </w:r>
      <w:r>
        <w:rPr>
          <w:rFonts w:hint="eastAsia" w:ascii="宋体" w:hAnsi="宋体" w:eastAsia="宋体" w:cs="宋体"/>
          <w:color w:val="auto"/>
          <w:kern w:val="10"/>
          <w:sz w:val="24"/>
          <w:szCs w:val="24"/>
        </w:rPr>
        <w:t>尚应满足下列规定：</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kern w:val="10"/>
          <w:sz w:val="24"/>
          <w:szCs w:val="24"/>
        </w:rPr>
        <w:t xml:space="preserve">1 </w:t>
      </w:r>
      <w:r>
        <w:rPr>
          <w:rFonts w:hint="eastAsia" w:ascii="宋体" w:hAnsi="宋体" w:eastAsia="宋体" w:cs="宋体"/>
          <w:color w:val="auto"/>
          <w:sz w:val="24"/>
          <w:szCs w:val="24"/>
        </w:rPr>
        <w:t>非加热法养护的混凝土可加入适量的引气剂，以改善其黏聚性、保水性，提高抗冻融循环能力；</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r>
        <w:rPr>
          <w:rFonts w:hint="eastAsia" w:ascii="宋体" w:hAnsi="宋体" w:eastAsia="宋体" w:cs="宋体"/>
          <w:color w:val="auto"/>
          <w:kern w:val="10"/>
          <w:sz w:val="24"/>
          <w:szCs w:val="24"/>
        </w:rPr>
        <w:t>2 在满足工作性前提下，应选择较低水胶比,宜选择较小的坍落度；</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r>
        <w:rPr>
          <w:rFonts w:hint="eastAsia" w:ascii="宋体" w:hAnsi="宋体" w:eastAsia="宋体" w:cs="宋体"/>
          <w:color w:val="auto"/>
          <w:kern w:val="10"/>
          <w:sz w:val="24"/>
          <w:szCs w:val="24"/>
        </w:rPr>
        <w:t>3 在养护条件较差条件下，</w:t>
      </w:r>
      <w:r>
        <w:rPr>
          <w:rFonts w:hint="eastAsia" w:ascii="宋体" w:hAnsi="宋体" w:eastAsia="宋体" w:cs="宋体"/>
          <w:color w:val="auto"/>
          <w:kern w:val="10"/>
          <w:sz w:val="24"/>
          <w:szCs w:val="24"/>
          <w:lang w:val="en-US" w:eastAsia="zh-CN"/>
        </w:rPr>
        <w:t>应</w:t>
      </w:r>
      <w:r>
        <w:rPr>
          <w:rFonts w:hint="eastAsia" w:ascii="宋体" w:hAnsi="宋体" w:eastAsia="宋体" w:cs="宋体"/>
          <w:color w:val="auto"/>
          <w:kern w:val="10"/>
          <w:sz w:val="24"/>
          <w:szCs w:val="24"/>
        </w:rPr>
        <w:t>减少矿物掺合料的掺量；</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 负温养护的混凝土，应掺加适应不同负温条件的防冻剂。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5.2.</w:t>
      </w:r>
      <w:bookmarkStart w:id="79" w:name="_Toc3677"/>
      <w:bookmarkStart w:id="80" w:name="_Toc19953"/>
      <w:r>
        <w:rPr>
          <w:rFonts w:hint="eastAsia" w:ascii="黑体" w:hAnsi="黑体" w:eastAsia="黑体" w:cs="黑体"/>
          <w:snapToGrid w:val="0"/>
          <w:color w:val="auto"/>
          <w:spacing w:val="-5"/>
          <w:sz w:val="24"/>
          <w:szCs w:val="24"/>
          <w:shd w:val="clear" w:color="auto" w:fill="FFFFFE"/>
          <w:lang w:val="en-US" w:eastAsia="zh-CN" w:bidi="ar-SA"/>
        </w:rPr>
        <w:t>2</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z w:val="24"/>
          <w:szCs w:val="24"/>
        </w:rPr>
        <w:t>除涵底等非受力素混凝土外，其他受力钢筋混凝土</w:t>
      </w:r>
      <w:r>
        <w:rPr>
          <w:rFonts w:hint="eastAsia" w:ascii="宋体" w:hAnsi="宋体" w:eastAsia="宋体" w:cs="宋体"/>
          <w:color w:val="auto"/>
          <w:sz w:val="24"/>
          <w:szCs w:val="24"/>
          <w:lang w:val="en-US" w:eastAsia="zh-CN"/>
        </w:rPr>
        <w:t>不应</w:t>
      </w:r>
      <w:r>
        <w:rPr>
          <w:rFonts w:hint="eastAsia" w:ascii="宋体" w:hAnsi="宋体" w:eastAsia="宋体" w:cs="宋体"/>
          <w:color w:val="auto"/>
          <w:sz w:val="24"/>
          <w:szCs w:val="24"/>
        </w:rPr>
        <w:t>掺加</w:t>
      </w:r>
      <w:r>
        <w:rPr>
          <w:rFonts w:hint="eastAsia" w:ascii="宋体" w:hAnsi="宋体" w:eastAsia="宋体" w:cs="宋体"/>
          <w:color w:val="auto"/>
          <w:sz w:val="24"/>
          <w:szCs w:val="24"/>
          <w:shd w:val="clear" w:color="auto" w:fill="FFFFFF"/>
        </w:rPr>
        <w:t>氯盐类防冻剂。</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textAlignment w:val="baseline"/>
        <w:outlineLvl w:val="0"/>
        <w:rPr>
          <w:rFonts w:hint="eastAsia" w:ascii="宋体" w:hAnsi="宋体" w:eastAsia="宋体" w:cs="宋体"/>
          <w:color w:val="auto"/>
          <w:spacing w:val="-4"/>
          <w:sz w:val="36"/>
          <w:szCs w:val="36"/>
        </w:rPr>
        <w:sectPr>
          <w:headerReference r:id="rId11" w:type="default"/>
          <w:pgSz w:w="11907" w:h="16839"/>
          <w:pgMar w:top="1417" w:right="1247" w:bottom="1134" w:left="1701" w:header="850" w:footer="850" w:gutter="0"/>
          <w:pgNumType w:fmt="decimal"/>
          <w:cols w:space="0" w:num="1"/>
          <w:rtlGutter w:val="0"/>
          <w:docGrid w:linePitch="0" w:charSpace="0"/>
        </w:sectPr>
      </w:pPr>
      <w:bookmarkStart w:id="81" w:name="_Toc7482"/>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400" w:lineRule="exact"/>
        <w:textAlignment w:val="baseline"/>
        <w:outlineLvl w:val="0"/>
        <w:rPr>
          <w:rFonts w:hint="eastAsia" w:ascii="宋体" w:hAnsi="宋体" w:eastAsia="宋体" w:cs="宋体"/>
          <w:color w:val="auto"/>
          <w:spacing w:val="-4"/>
          <w:sz w:val="36"/>
          <w:szCs w:val="36"/>
        </w:rPr>
      </w:pPr>
      <w:bookmarkStart w:id="82" w:name="_Toc21722"/>
      <w:r>
        <w:rPr>
          <w:rFonts w:hint="eastAsia" w:ascii="宋体" w:hAnsi="宋体" w:eastAsia="宋体" w:cs="宋体"/>
          <w:color w:val="auto"/>
          <w:spacing w:val="-4"/>
          <w:sz w:val="36"/>
          <w:szCs w:val="36"/>
        </w:rPr>
        <w:t xml:space="preserve">6 </w:t>
      </w:r>
      <w:bookmarkEnd w:id="79"/>
      <w:r>
        <w:rPr>
          <w:rFonts w:hint="eastAsia" w:ascii="宋体" w:hAnsi="宋体" w:eastAsia="宋体" w:cs="宋体"/>
          <w:color w:val="auto"/>
          <w:spacing w:val="-4"/>
          <w:sz w:val="36"/>
          <w:szCs w:val="36"/>
        </w:rPr>
        <w:t>施工</w:t>
      </w:r>
      <w:bookmarkEnd w:id="81"/>
      <w:bookmarkEnd w:id="82"/>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jc w:val="both"/>
        <w:textAlignment w:val="baseline"/>
        <w:outlineLvl w:val="1"/>
        <w:rPr>
          <w:rFonts w:hint="eastAsia" w:ascii="黑体" w:hAnsi="黑体" w:eastAsia="黑体" w:cs="黑体"/>
          <w:color w:val="auto"/>
          <w:spacing w:val="-4"/>
          <w:sz w:val="24"/>
          <w:szCs w:val="24"/>
          <w:highlight w:val="none"/>
        </w:rPr>
      </w:pPr>
      <w:bookmarkStart w:id="83" w:name="_Toc32017_WPSOffice_Level1"/>
      <w:bookmarkStart w:id="84" w:name="_Toc16407"/>
      <w:bookmarkStart w:id="85" w:name="_Toc29149"/>
      <w:r>
        <w:rPr>
          <w:rFonts w:hint="eastAsia" w:ascii="黑体" w:hAnsi="黑体" w:eastAsia="黑体" w:cs="黑体"/>
          <w:color w:val="auto"/>
          <w:spacing w:val="-4"/>
          <w:sz w:val="24"/>
          <w:szCs w:val="24"/>
          <w:highlight w:val="none"/>
        </w:rPr>
        <w:t xml:space="preserve">6.1 </w:t>
      </w:r>
      <w:bookmarkEnd w:id="80"/>
      <w:r>
        <w:rPr>
          <w:rFonts w:hint="eastAsia" w:ascii="黑体" w:hAnsi="黑体" w:eastAsia="黑体" w:cs="黑体"/>
          <w:color w:val="auto"/>
          <w:spacing w:val="-4"/>
          <w:sz w:val="24"/>
          <w:szCs w:val="24"/>
          <w:highlight w:val="none"/>
        </w:rPr>
        <w:t>一般规定</w:t>
      </w:r>
      <w:bookmarkEnd w:id="83"/>
      <w:bookmarkEnd w:id="84"/>
      <w:bookmarkEnd w:id="85"/>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snapToGrid w:val="0"/>
          <w:color w:val="auto"/>
          <w:spacing w:val="-5"/>
          <w:sz w:val="24"/>
          <w:szCs w:val="24"/>
          <w:shd w:val="clear" w:color="auto" w:fill="FFFFFE"/>
          <w:lang w:val="en-US" w:eastAsia="zh-CN" w:bidi="ar-SA"/>
        </w:rPr>
        <w:t>6.1.1</w:t>
      </w:r>
      <w:r>
        <w:rPr>
          <w:rFonts w:hint="eastAsia" w:ascii="宋体" w:hAnsi="宋体" w:eastAsia="宋体" w:cs="宋体"/>
          <w:color w:val="auto"/>
          <w:spacing w:val="-5"/>
          <w:sz w:val="24"/>
          <w:szCs w:val="24"/>
          <w:shd w:val="clear" w:color="auto" w:fill="FFFFFE"/>
        </w:rPr>
        <w:t xml:space="preserve"> 在搅拌混凝土前，应在混凝土拌合站搭设保温大棚，并做好拌合站机电设备的维护和保养工作。</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bCs/>
          <w:color w:val="auto"/>
          <w:sz w:val="24"/>
          <w:szCs w:val="24"/>
        </w:rPr>
      </w:pPr>
      <w:bookmarkStart w:id="86" w:name="_Toc30857_WPSOffice_Level1"/>
      <w:r>
        <w:rPr>
          <w:rFonts w:hint="eastAsia" w:ascii="楷体_GB2312" w:hAnsi="楷体_GB2312" w:eastAsia="楷体_GB2312" w:cs="楷体_GB2312"/>
          <w:b/>
          <w:bCs/>
          <w:color w:val="auto"/>
          <w:sz w:val="24"/>
          <w:szCs w:val="24"/>
        </w:rPr>
        <w:t>条文说明：</w:t>
      </w:r>
      <w:bookmarkEnd w:id="86"/>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混凝土拌合站与各种原材料应统一考虑搭设一体化保温大棚，以方便搅拌混凝土时的配料，提高保温效果。</w:t>
      </w:r>
    </w:p>
    <w:p>
      <w:pPr>
        <w:pStyle w:val="2"/>
        <w:keepNext w:val="0"/>
        <w:keepLines w:val="0"/>
        <w:pageBreakBefore w:val="0"/>
        <w:widowControl/>
        <w:kinsoku/>
        <w:wordWrap/>
        <w:overflowPunct/>
        <w:topLinePunct w:val="0"/>
        <w:autoSpaceDE w:val="0"/>
        <w:autoSpaceDN w:val="0"/>
        <w:bidi w:val="0"/>
        <w:adjustRightInd w:val="0"/>
        <w:snapToGrid w:val="0"/>
        <w:spacing w:before="0" w:beforeLines="5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6.1.2</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5"/>
          <w:sz w:val="24"/>
          <w:szCs w:val="24"/>
          <w:shd w:val="clear" w:color="auto" w:fill="FFFFFE"/>
        </w:rPr>
        <w:t>混凝土拌合站保温大棚内宜准备两台搅拌机，保持良好的工作状态，并应试运行待用。</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z w:val="24"/>
          <w:szCs w:val="24"/>
          <w:highlight w:val="none"/>
          <w:shd w:val="clear" w:color="auto" w:fill="FFFFFF"/>
        </w:rPr>
      </w:pPr>
      <w:r>
        <w:rPr>
          <w:rFonts w:hint="eastAsia" w:ascii="黑体" w:hAnsi="黑体" w:eastAsia="黑体" w:cs="黑体"/>
          <w:snapToGrid w:val="0"/>
          <w:color w:val="auto"/>
          <w:spacing w:val="-5"/>
          <w:sz w:val="24"/>
          <w:szCs w:val="24"/>
          <w:shd w:val="clear" w:color="auto" w:fill="FFFFFE"/>
          <w:lang w:val="en-US" w:eastAsia="zh-CN" w:bidi="ar-SA"/>
        </w:rPr>
        <w:t>6.1.3</w:t>
      </w:r>
      <w:r>
        <w:rPr>
          <w:rFonts w:hint="eastAsia" w:ascii="宋体" w:hAnsi="宋体" w:eastAsia="宋体" w:cs="宋体"/>
          <w:color w:val="auto"/>
          <w:spacing w:val="-5"/>
          <w:sz w:val="24"/>
          <w:szCs w:val="24"/>
          <w:highlight w:val="none"/>
          <w:shd w:val="clear" w:color="auto" w:fill="FFFFFE"/>
        </w:rPr>
        <w:t xml:space="preserve"> </w:t>
      </w:r>
      <w:r>
        <w:rPr>
          <w:rFonts w:hint="eastAsia" w:ascii="宋体" w:hAnsi="宋体" w:eastAsia="宋体" w:cs="宋体"/>
          <w:color w:val="auto"/>
          <w:sz w:val="24"/>
          <w:szCs w:val="24"/>
          <w:highlight w:val="none"/>
          <w:shd w:val="clear" w:color="auto" w:fill="FFFFFF"/>
        </w:rPr>
        <w:t>拌合站搅拌混凝土时，应严格按照施工配合比计量配料。</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highlight w:val="none"/>
        </w:rPr>
      </w:pPr>
      <w:bookmarkStart w:id="87" w:name="_Toc11020"/>
      <w:r>
        <w:rPr>
          <w:rFonts w:hint="eastAsia" w:ascii="黑体" w:hAnsi="黑体" w:eastAsia="黑体" w:cs="黑体"/>
          <w:snapToGrid w:val="0"/>
          <w:color w:val="auto"/>
          <w:spacing w:val="-5"/>
          <w:sz w:val="24"/>
          <w:szCs w:val="24"/>
          <w:shd w:val="clear" w:color="auto" w:fill="FFFFFE"/>
          <w:lang w:val="en-US" w:eastAsia="zh-CN" w:bidi="ar-SA"/>
        </w:rPr>
        <w:t>6.1.4</w:t>
      </w:r>
      <w:r>
        <w:rPr>
          <w:rFonts w:hint="eastAsia" w:ascii="宋体" w:hAnsi="宋体" w:eastAsia="宋体" w:cs="宋体"/>
          <w:color w:val="auto"/>
          <w:spacing w:val="-5"/>
          <w:sz w:val="24"/>
          <w:szCs w:val="24"/>
          <w:highlight w:val="none"/>
          <w:shd w:val="clear" w:color="auto" w:fill="FFFFFE"/>
        </w:rPr>
        <w:t xml:space="preserve"> </w:t>
      </w:r>
      <w:r>
        <w:rPr>
          <w:rFonts w:hint="eastAsia" w:ascii="宋体" w:hAnsi="宋体" w:eastAsia="宋体" w:cs="宋体"/>
          <w:color w:val="auto"/>
          <w:spacing w:val="-1"/>
          <w:sz w:val="24"/>
          <w:szCs w:val="24"/>
          <w:highlight w:val="none"/>
        </w:rPr>
        <w:t>冬期施工混凝土的搅拌应符合现行国家标准《混凝土质量控制标准》（GB50164）和《混凝土结构工程施工规范》（GB50666）的相关规定。</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bCs/>
          <w:color w:val="auto"/>
          <w:kern w:val="10"/>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6.1.5</w:t>
      </w:r>
      <w:r>
        <w:rPr>
          <w:rFonts w:hint="eastAsia" w:ascii="宋体" w:hAnsi="宋体" w:eastAsia="宋体" w:cs="宋体"/>
          <w:color w:val="auto"/>
          <w:sz w:val="24"/>
          <w:szCs w:val="24"/>
          <w:highlight w:val="none"/>
          <w:shd w:val="clear" w:color="auto" w:fill="FFFFFF"/>
        </w:rPr>
        <w:t xml:space="preserve"> </w:t>
      </w:r>
      <w:r>
        <w:rPr>
          <w:rFonts w:hint="eastAsia" w:ascii="宋体" w:hAnsi="宋体" w:eastAsia="宋体" w:cs="宋体"/>
          <w:color w:val="auto"/>
          <w:spacing w:val="-5"/>
          <w:sz w:val="24"/>
          <w:szCs w:val="24"/>
          <w:highlight w:val="none"/>
          <w:shd w:val="clear" w:color="auto" w:fill="FFFFFE"/>
        </w:rPr>
        <w:t>混凝土冬期施工养护应</w:t>
      </w:r>
      <w:r>
        <w:rPr>
          <w:rFonts w:hint="eastAsia" w:ascii="宋体" w:hAnsi="宋体" w:eastAsia="宋体" w:cs="宋体"/>
          <w:bCs/>
          <w:color w:val="auto"/>
          <w:kern w:val="10"/>
          <w:sz w:val="24"/>
          <w:szCs w:val="24"/>
          <w:highlight w:val="none"/>
        </w:rPr>
        <w:t>针对不同环境和条件，采用不同的养护方法。</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jc w:val="both"/>
        <w:textAlignment w:val="baseline"/>
        <w:outlineLvl w:val="1"/>
        <w:rPr>
          <w:rFonts w:hint="eastAsia" w:ascii="黑体" w:hAnsi="黑体" w:eastAsia="黑体" w:cs="黑体"/>
          <w:color w:val="auto"/>
          <w:spacing w:val="-4"/>
          <w:sz w:val="24"/>
          <w:szCs w:val="24"/>
          <w:highlight w:val="none"/>
        </w:rPr>
      </w:pPr>
      <w:bookmarkStart w:id="88" w:name="_Toc1905"/>
      <w:bookmarkStart w:id="89" w:name="_Toc10588_WPSOffice_Level1"/>
      <w:bookmarkStart w:id="90" w:name="_Toc4916"/>
      <w:r>
        <w:rPr>
          <w:rFonts w:hint="eastAsia" w:ascii="黑体" w:hAnsi="黑体" w:eastAsia="黑体" w:cs="黑体"/>
          <w:color w:val="auto"/>
          <w:spacing w:val="-4"/>
          <w:sz w:val="24"/>
          <w:szCs w:val="24"/>
          <w:highlight w:val="none"/>
        </w:rPr>
        <w:t xml:space="preserve">6.2 </w:t>
      </w:r>
      <w:bookmarkEnd w:id="87"/>
      <w:r>
        <w:rPr>
          <w:rFonts w:hint="eastAsia" w:ascii="黑体" w:hAnsi="黑体" w:eastAsia="黑体" w:cs="黑体"/>
          <w:color w:val="auto"/>
          <w:spacing w:val="-4"/>
          <w:sz w:val="24"/>
          <w:szCs w:val="24"/>
          <w:highlight w:val="none"/>
        </w:rPr>
        <w:t>混凝土搅拌</w:t>
      </w:r>
      <w:bookmarkEnd w:id="88"/>
      <w:bookmarkEnd w:id="89"/>
      <w:bookmarkEnd w:id="90"/>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z w:val="24"/>
          <w:szCs w:val="24"/>
          <w:highlight w:val="none"/>
          <w:shd w:val="clear" w:color="auto" w:fill="FFFFFF"/>
        </w:rPr>
      </w:pPr>
      <w:r>
        <w:rPr>
          <w:rFonts w:hint="eastAsia" w:ascii="黑体" w:hAnsi="黑体" w:eastAsia="黑体" w:cs="黑体"/>
          <w:snapToGrid w:val="0"/>
          <w:color w:val="auto"/>
          <w:spacing w:val="-5"/>
          <w:sz w:val="24"/>
          <w:szCs w:val="24"/>
          <w:shd w:val="clear" w:color="auto" w:fill="FFFFFE"/>
          <w:lang w:val="en-US" w:eastAsia="zh-CN" w:bidi="ar-SA"/>
        </w:rPr>
        <w:t>6.2.1</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z w:val="24"/>
          <w:szCs w:val="24"/>
          <w:highlight w:val="none"/>
          <w:shd w:val="clear" w:color="auto" w:fill="FFFFFF"/>
        </w:rPr>
        <w:t>搅拌混凝土前宜用热水或蒸汽预热搅拌机及混凝土运输设备。</w:t>
      </w:r>
    </w:p>
    <w:p>
      <w:pPr>
        <w:pStyle w:val="2"/>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6.2.2</w:t>
      </w:r>
      <w:r>
        <w:rPr>
          <w:rFonts w:hint="eastAsia" w:ascii="宋体" w:hAnsi="宋体" w:eastAsia="宋体" w:cs="宋体"/>
          <w:color w:val="auto"/>
          <w:spacing w:val="-5"/>
          <w:sz w:val="24"/>
          <w:szCs w:val="24"/>
          <w:highlight w:val="none"/>
          <w:shd w:val="clear" w:color="auto" w:fill="FFFFFE"/>
        </w:rPr>
        <w:t xml:space="preserve"> </w:t>
      </w:r>
      <w:r>
        <w:rPr>
          <w:rFonts w:hint="eastAsia" w:ascii="宋体" w:hAnsi="宋体" w:eastAsia="宋体" w:cs="宋体"/>
          <w:color w:val="auto"/>
          <w:spacing w:val="-1"/>
          <w:sz w:val="24"/>
          <w:szCs w:val="24"/>
          <w:highlight w:val="none"/>
        </w:rPr>
        <w:t>混凝土冬期施工时，</w:t>
      </w:r>
      <w:r>
        <w:rPr>
          <w:rFonts w:hint="eastAsia" w:ascii="宋体" w:hAnsi="宋体" w:eastAsia="宋体" w:cs="宋体"/>
          <w:color w:val="auto"/>
          <w:kern w:val="10"/>
          <w:sz w:val="24"/>
          <w:szCs w:val="24"/>
          <w:highlight w:val="none"/>
        </w:rPr>
        <w:t>投料顺序宜为骨料、水，稍加搅拌，再加入水泥</w:t>
      </w:r>
      <w:r>
        <w:rPr>
          <w:rFonts w:hint="eastAsia" w:ascii="宋体" w:hAnsi="宋体" w:eastAsia="宋体" w:cs="宋体"/>
          <w:color w:val="auto"/>
          <w:sz w:val="24"/>
          <w:szCs w:val="24"/>
          <w:highlight w:val="none"/>
          <w:shd w:val="clear" w:color="auto" w:fill="FFFFFF"/>
        </w:rPr>
        <w:t>和矿物掺合料</w:t>
      </w:r>
      <w:r>
        <w:rPr>
          <w:rFonts w:hint="eastAsia" w:ascii="宋体" w:hAnsi="宋体" w:eastAsia="宋体" w:cs="宋体"/>
          <w:color w:val="auto"/>
          <w:kern w:val="10"/>
          <w:sz w:val="24"/>
          <w:szCs w:val="24"/>
          <w:highlight w:val="none"/>
        </w:rPr>
        <w:t>，最后加入外加剂，</w:t>
      </w:r>
      <w:r>
        <w:rPr>
          <w:rFonts w:hint="eastAsia" w:ascii="宋体" w:hAnsi="宋体" w:eastAsia="宋体" w:cs="宋体"/>
          <w:color w:val="auto"/>
          <w:sz w:val="24"/>
          <w:szCs w:val="24"/>
          <w:highlight w:val="none"/>
          <w:shd w:val="clear" w:color="auto" w:fill="FFFFFF"/>
        </w:rPr>
        <w:t>混凝土的搅拌时间宜比常温时延长50%左右。</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6.2.3</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lang w:val="en-US" w:eastAsia="zh-CN"/>
        </w:rPr>
        <w:t>对于自搅拌和运输距离较短的</w:t>
      </w:r>
      <w:r>
        <w:rPr>
          <w:rFonts w:hint="eastAsia" w:ascii="宋体" w:hAnsi="宋体" w:eastAsia="宋体" w:cs="宋体"/>
          <w:color w:val="auto"/>
          <w:spacing w:val="-1"/>
          <w:sz w:val="24"/>
          <w:szCs w:val="24"/>
          <w:highlight w:val="none"/>
        </w:rPr>
        <w:t>冬期施工</w:t>
      </w:r>
      <w:r>
        <w:rPr>
          <w:rFonts w:hint="eastAsia" w:ascii="宋体" w:hAnsi="宋体" w:eastAsia="宋体" w:cs="宋体"/>
          <w:color w:val="auto"/>
          <w:kern w:val="10"/>
          <w:sz w:val="24"/>
          <w:szCs w:val="24"/>
          <w:highlight w:val="none"/>
        </w:rPr>
        <w:t>混凝土，出机温度不宜低于10℃，入模混凝土温度不低于5℃。</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jc w:val="both"/>
        <w:textAlignment w:val="baseline"/>
        <w:outlineLvl w:val="1"/>
        <w:rPr>
          <w:rFonts w:ascii="黑体" w:hAnsi="黑体" w:eastAsia="黑体" w:cs="黑体"/>
          <w:color w:val="auto"/>
          <w:spacing w:val="-4"/>
          <w:sz w:val="24"/>
          <w:szCs w:val="24"/>
          <w:highlight w:val="none"/>
        </w:rPr>
      </w:pPr>
      <w:bookmarkStart w:id="91" w:name="_Toc26278"/>
      <w:bookmarkStart w:id="92" w:name="_Toc1045"/>
      <w:bookmarkStart w:id="93" w:name="_Toc3055"/>
      <w:bookmarkStart w:id="94" w:name="_Toc2785_WPSOffice_Level1"/>
      <w:r>
        <w:rPr>
          <w:rFonts w:hint="eastAsia" w:ascii="黑体" w:hAnsi="黑体" w:eastAsia="黑体" w:cs="黑体"/>
          <w:color w:val="auto"/>
          <w:spacing w:val="-4"/>
          <w:sz w:val="24"/>
          <w:szCs w:val="24"/>
          <w:highlight w:val="none"/>
        </w:rPr>
        <w:t xml:space="preserve">6.3 </w:t>
      </w:r>
      <w:bookmarkEnd w:id="91"/>
      <w:r>
        <w:rPr>
          <w:rFonts w:hint="eastAsia" w:ascii="黑体" w:hAnsi="黑体" w:eastAsia="黑体" w:cs="黑体"/>
          <w:color w:val="auto"/>
          <w:spacing w:val="-4"/>
          <w:sz w:val="24"/>
          <w:szCs w:val="24"/>
          <w:highlight w:val="none"/>
        </w:rPr>
        <w:t>混凝土运输</w:t>
      </w:r>
      <w:bookmarkEnd w:id="92"/>
      <w:bookmarkEnd w:id="93"/>
      <w:bookmarkEnd w:id="94"/>
    </w:p>
    <w:p>
      <w:pPr>
        <w:pStyle w:val="2"/>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6.3.1</w:t>
      </w:r>
      <w:r>
        <w:rPr>
          <w:rFonts w:hint="eastAsia" w:ascii="宋体" w:hAnsi="宋体" w:eastAsia="宋体" w:cs="宋体"/>
          <w:color w:val="auto"/>
          <w:spacing w:val="-5"/>
          <w:sz w:val="24"/>
          <w:szCs w:val="24"/>
          <w:highlight w:val="none"/>
          <w:shd w:val="clear" w:color="auto" w:fill="FFFFFE"/>
        </w:rPr>
        <w:t xml:space="preserve"> </w:t>
      </w:r>
      <w:r>
        <w:rPr>
          <w:rFonts w:hint="eastAsia" w:ascii="宋体" w:hAnsi="宋体" w:eastAsia="宋体" w:cs="宋体"/>
          <w:color w:val="auto"/>
          <w:kern w:val="10"/>
          <w:sz w:val="24"/>
          <w:szCs w:val="24"/>
          <w:highlight w:val="none"/>
        </w:rPr>
        <w:t>预拌混凝土或需远距离运输的混凝土，混凝土拌合物的出机温度可根据运输距离经热工计算确定，也可以结合混凝土运输到浇筑现场测定入模温度后综合确定，但不宜低于15℃。</w:t>
      </w:r>
      <w:r>
        <w:rPr>
          <w:rFonts w:hint="eastAsia" w:ascii="宋体" w:hAnsi="宋体" w:eastAsia="宋体" w:cs="宋体"/>
          <w:color w:val="auto"/>
          <w:spacing w:val="-1"/>
          <w:sz w:val="24"/>
          <w:szCs w:val="24"/>
          <w:highlight w:val="none"/>
        </w:rPr>
        <w:t xml:space="preserve"> </w:t>
      </w:r>
    </w:p>
    <w:p>
      <w:pPr>
        <w:pStyle w:val="2"/>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z w:val="24"/>
          <w:szCs w:val="24"/>
          <w:highlight w:val="none"/>
          <w:shd w:val="clear" w:color="auto" w:fill="FFFFFF"/>
        </w:rPr>
      </w:pPr>
      <w:r>
        <w:rPr>
          <w:rFonts w:hint="eastAsia" w:ascii="黑体" w:hAnsi="黑体" w:eastAsia="黑体" w:cs="黑体"/>
          <w:snapToGrid w:val="0"/>
          <w:color w:val="auto"/>
          <w:spacing w:val="-5"/>
          <w:sz w:val="24"/>
          <w:szCs w:val="24"/>
          <w:shd w:val="clear" w:color="auto" w:fill="FFFFFE"/>
          <w:lang w:val="en-US" w:eastAsia="zh-CN" w:bidi="ar-SA"/>
        </w:rPr>
        <w:t>6.3.2</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kern w:val="10"/>
          <w:sz w:val="24"/>
          <w:szCs w:val="24"/>
          <w:highlight w:val="none"/>
        </w:rPr>
        <w:t>在</w:t>
      </w:r>
      <w:r>
        <w:rPr>
          <w:rFonts w:hint="eastAsia" w:ascii="宋体" w:hAnsi="宋体" w:eastAsia="宋体" w:cs="宋体"/>
          <w:color w:val="auto"/>
          <w:spacing w:val="-1"/>
          <w:sz w:val="24"/>
          <w:szCs w:val="24"/>
          <w:highlight w:val="none"/>
        </w:rPr>
        <w:t>混凝土出机后和运输车出发前，应对其测温并记录，其温度应满足热工计算的要求。</w:t>
      </w:r>
    </w:p>
    <w:p>
      <w:pPr>
        <w:pStyle w:val="2"/>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kern w:val="10"/>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6.3.3</w:t>
      </w:r>
      <w:r>
        <w:rPr>
          <w:rFonts w:hint="eastAsia" w:ascii="宋体" w:hAnsi="宋体" w:eastAsia="宋体" w:cs="宋体"/>
          <w:color w:val="auto"/>
          <w:sz w:val="24"/>
          <w:szCs w:val="24"/>
          <w:highlight w:val="none"/>
          <w:shd w:val="clear" w:color="auto" w:fill="FFFFFF"/>
        </w:rPr>
        <w:t xml:space="preserve"> </w:t>
      </w:r>
      <w:r>
        <w:rPr>
          <w:rFonts w:hint="eastAsia" w:ascii="宋体" w:hAnsi="宋体" w:eastAsia="宋体" w:cs="宋体"/>
          <w:color w:val="auto"/>
          <w:spacing w:val="-1"/>
          <w:sz w:val="24"/>
          <w:szCs w:val="24"/>
          <w:highlight w:val="none"/>
        </w:rPr>
        <w:t>当采用泵送运输方式时，在输送混凝土前，应采用热水、水泥浆或水泥砂浆对泵和泵管进行预热、润滑，并</w:t>
      </w:r>
      <w:r>
        <w:rPr>
          <w:rFonts w:hint="eastAsia" w:ascii="宋体" w:hAnsi="宋体" w:eastAsia="宋体" w:cs="宋体"/>
          <w:color w:val="auto"/>
          <w:kern w:val="10"/>
          <w:sz w:val="24"/>
          <w:szCs w:val="24"/>
          <w:highlight w:val="none"/>
        </w:rPr>
        <w:t>应对泵送设备采取包裹棉毡等必要的保温措施。</w:t>
      </w:r>
    </w:p>
    <w:p>
      <w:pPr>
        <w:pStyle w:val="2"/>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6.3.4</w:t>
      </w:r>
      <w:r>
        <w:rPr>
          <w:rFonts w:hint="eastAsia" w:ascii="宋体" w:hAnsi="宋体" w:eastAsia="宋体" w:cs="宋体"/>
          <w:color w:val="auto"/>
          <w:kern w:val="10"/>
          <w:sz w:val="24"/>
          <w:szCs w:val="24"/>
          <w:highlight w:val="none"/>
        </w:rPr>
        <w:t xml:space="preserve"> </w:t>
      </w:r>
      <w:r>
        <w:rPr>
          <w:rFonts w:hint="eastAsia" w:ascii="宋体" w:hAnsi="宋体" w:eastAsia="宋体" w:cs="宋体"/>
          <w:color w:val="auto"/>
          <w:spacing w:val="-1"/>
          <w:sz w:val="24"/>
          <w:szCs w:val="24"/>
          <w:highlight w:val="none"/>
        </w:rPr>
        <w:t>冬期施工采用运输车运输的混凝土，</w:t>
      </w:r>
      <w:r>
        <w:rPr>
          <w:rFonts w:hint="eastAsia" w:ascii="宋体" w:hAnsi="宋体" w:eastAsia="宋体" w:cs="宋体"/>
          <w:color w:val="auto"/>
          <w:sz w:val="24"/>
          <w:szCs w:val="24"/>
          <w:highlight w:val="none"/>
          <w:shd w:val="clear" w:color="auto" w:fill="FFFFFF"/>
        </w:rPr>
        <w:t>应采取必要的保温措施减少混凝土的热量损失,同时应保证混凝土的和易性。</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kern w:val="10"/>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6.3.5</w:t>
      </w:r>
      <w:r>
        <w:rPr>
          <w:rFonts w:hint="eastAsia" w:ascii="宋体" w:hAnsi="宋体" w:eastAsia="宋体" w:cs="宋体"/>
          <w:color w:val="auto"/>
          <w:spacing w:val="-5"/>
          <w:sz w:val="24"/>
          <w:szCs w:val="24"/>
          <w:highlight w:val="none"/>
          <w:shd w:val="clear" w:color="auto" w:fill="FFFFFE"/>
        </w:rPr>
        <w:t xml:space="preserve"> </w:t>
      </w:r>
      <w:r>
        <w:rPr>
          <w:rFonts w:hint="eastAsia" w:ascii="宋体" w:hAnsi="宋体" w:eastAsia="宋体" w:cs="宋体"/>
          <w:color w:val="auto"/>
          <w:spacing w:val="-1"/>
          <w:sz w:val="24"/>
          <w:szCs w:val="24"/>
          <w:highlight w:val="none"/>
        </w:rPr>
        <w:t>冬期施工采用</w:t>
      </w:r>
      <w:r>
        <w:rPr>
          <w:rFonts w:hint="eastAsia" w:ascii="宋体" w:hAnsi="宋体" w:eastAsia="宋体" w:cs="宋体"/>
          <w:color w:val="auto"/>
          <w:kern w:val="10"/>
          <w:sz w:val="24"/>
          <w:szCs w:val="24"/>
          <w:highlight w:val="none"/>
        </w:rPr>
        <w:t>输送泵运输的混凝土，输送泵管宜使用长管，减少使用弯管，减少管夹子数量。</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z w:val="24"/>
          <w:szCs w:val="24"/>
          <w:highlight w:val="none"/>
          <w:shd w:val="clear" w:color="auto" w:fill="FFFFFF"/>
          <w:lang w:eastAsia="zh-CN"/>
        </w:rPr>
      </w:pPr>
      <w:r>
        <w:rPr>
          <w:rFonts w:hint="eastAsia" w:ascii="黑体" w:hAnsi="黑体" w:eastAsia="黑体" w:cs="黑体"/>
          <w:color w:val="auto"/>
          <w:spacing w:val="-5"/>
          <w:sz w:val="24"/>
          <w:szCs w:val="24"/>
          <w:shd w:val="clear" w:color="auto" w:fill="FFFFFE"/>
        </w:rPr>
        <w:t>6.3.6</w:t>
      </w:r>
      <w:r>
        <w:rPr>
          <w:rFonts w:hint="eastAsia" w:ascii="宋体" w:hAnsi="宋体" w:eastAsia="宋体" w:cs="宋体"/>
          <w:color w:val="auto"/>
          <w:spacing w:val="-5"/>
          <w:sz w:val="24"/>
          <w:szCs w:val="24"/>
          <w:highlight w:val="none"/>
          <w:shd w:val="clear" w:color="auto" w:fill="FFFFFE"/>
        </w:rPr>
        <w:t xml:space="preserve"> </w:t>
      </w:r>
      <w:r>
        <w:rPr>
          <w:rFonts w:hint="eastAsia" w:ascii="宋体" w:hAnsi="宋体" w:eastAsia="宋体" w:cs="宋体"/>
          <w:color w:val="auto"/>
          <w:spacing w:val="-1"/>
          <w:sz w:val="24"/>
          <w:szCs w:val="24"/>
          <w:highlight w:val="none"/>
        </w:rPr>
        <w:t>冬期施工的混凝土在运输过程中，应</w:t>
      </w:r>
      <w:r>
        <w:rPr>
          <w:rFonts w:hint="eastAsia" w:ascii="宋体" w:hAnsi="宋体" w:eastAsia="宋体" w:cs="宋体"/>
          <w:color w:val="auto"/>
          <w:kern w:val="10"/>
          <w:sz w:val="24"/>
          <w:szCs w:val="24"/>
          <w:highlight w:val="none"/>
        </w:rPr>
        <w:t>保证混凝土降温速度不超过5℃/h</w:t>
      </w:r>
      <w:r>
        <w:rPr>
          <w:rFonts w:hint="eastAsia" w:ascii="宋体" w:hAnsi="宋体" w:eastAsia="宋体" w:cs="宋体"/>
          <w:color w:val="auto"/>
          <w:kern w:val="10"/>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jc w:val="both"/>
        <w:textAlignment w:val="baseline"/>
        <w:outlineLvl w:val="1"/>
        <w:rPr>
          <w:rFonts w:ascii="黑体" w:hAnsi="黑体" w:eastAsia="黑体" w:cs="黑体"/>
          <w:color w:val="auto"/>
          <w:spacing w:val="-4"/>
          <w:sz w:val="24"/>
          <w:szCs w:val="24"/>
          <w:highlight w:val="none"/>
        </w:rPr>
      </w:pPr>
      <w:bookmarkStart w:id="95" w:name="_Toc1989"/>
      <w:bookmarkStart w:id="96" w:name="_Toc12618_WPSOffice_Level1"/>
      <w:bookmarkStart w:id="97" w:name="_Toc14520"/>
      <w:bookmarkStart w:id="98" w:name="_Toc28596"/>
      <w:r>
        <w:rPr>
          <w:rFonts w:hint="eastAsia" w:ascii="黑体" w:hAnsi="黑体" w:eastAsia="黑体" w:cs="黑体"/>
          <w:color w:val="auto"/>
          <w:spacing w:val="-4"/>
          <w:sz w:val="24"/>
          <w:szCs w:val="24"/>
          <w:highlight w:val="none"/>
        </w:rPr>
        <w:t xml:space="preserve">6.4 </w:t>
      </w:r>
      <w:bookmarkEnd w:id="95"/>
      <w:r>
        <w:rPr>
          <w:rFonts w:hint="eastAsia" w:ascii="黑体" w:hAnsi="黑体" w:eastAsia="黑体" w:cs="黑体"/>
          <w:color w:val="auto"/>
          <w:spacing w:val="-4"/>
          <w:sz w:val="24"/>
          <w:szCs w:val="24"/>
          <w:highlight w:val="none"/>
        </w:rPr>
        <w:t>混凝土浇筑</w:t>
      </w:r>
      <w:bookmarkEnd w:id="96"/>
      <w:bookmarkEnd w:id="97"/>
      <w:bookmarkEnd w:id="98"/>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6.4.1</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highlight w:val="none"/>
        </w:rPr>
        <w:t>浇筑混凝土前，应清除地基、模板和钢筋上的冰雪和污垢，并用保温材料覆盖保温</w:t>
      </w:r>
      <w:r>
        <w:rPr>
          <w:rFonts w:hint="eastAsia" w:ascii="宋体" w:hAnsi="宋体" w:eastAsia="宋体" w:cs="宋体"/>
          <w:color w:val="auto"/>
          <w:spacing w:val="-1"/>
          <w:sz w:val="24"/>
          <w:szCs w:val="24"/>
        </w:rPr>
        <w:t>。</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6.4.2</w:t>
      </w:r>
      <w:r>
        <w:rPr>
          <w:rFonts w:hint="eastAsia" w:ascii="宋体" w:hAnsi="宋体" w:eastAsia="宋体" w:cs="宋体"/>
          <w:color w:val="auto"/>
          <w:spacing w:val="-1"/>
          <w:sz w:val="24"/>
          <w:szCs w:val="24"/>
        </w:rPr>
        <w:t xml:space="preserve"> 浇筑混凝土时，宜选择在白天气温较高时段进行浇筑，并应加强振捣环节质量控制。</w:t>
      </w:r>
    </w:p>
    <w:p>
      <w:pPr>
        <w:pStyle w:val="2"/>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rPr>
      </w:pPr>
      <w:r>
        <w:rPr>
          <w:rFonts w:hint="eastAsia" w:ascii="黑体" w:hAnsi="黑体" w:eastAsia="黑体" w:cs="黑体"/>
          <w:snapToGrid w:val="0"/>
          <w:color w:val="auto"/>
          <w:spacing w:val="-5"/>
          <w:sz w:val="24"/>
          <w:szCs w:val="24"/>
          <w:shd w:val="clear" w:color="auto" w:fill="FFFFFE"/>
          <w:lang w:val="en-US" w:eastAsia="zh-CN" w:bidi="ar-SA"/>
        </w:rPr>
        <w:t>6.4.3</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1"/>
          <w:sz w:val="24"/>
          <w:szCs w:val="24"/>
        </w:rPr>
        <w:t>混凝土浇筑入模前应进行测温，其温度应满足热工计算的要求。</w:t>
      </w:r>
    </w:p>
    <w:p>
      <w:pPr>
        <w:pStyle w:val="2"/>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kern w:val="10"/>
          <w:sz w:val="24"/>
          <w:szCs w:val="24"/>
        </w:rPr>
      </w:pPr>
      <w:r>
        <w:rPr>
          <w:rFonts w:hint="eastAsia" w:ascii="黑体" w:hAnsi="黑体" w:eastAsia="黑体" w:cs="黑体"/>
          <w:snapToGrid w:val="0"/>
          <w:color w:val="auto"/>
          <w:spacing w:val="-5"/>
          <w:sz w:val="24"/>
          <w:szCs w:val="24"/>
          <w:shd w:val="clear" w:color="auto" w:fill="FFFFFE"/>
          <w:lang w:val="en-US" w:eastAsia="zh-CN" w:bidi="ar-SA"/>
        </w:rPr>
        <w:t>6.4.4</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kern w:val="10"/>
          <w:sz w:val="24"/>
          <w:szCs w:val="24"/>
        </w:rPr>
        <w:t>混凝土分层浇筑时，分层厚度不应小于400mm，也不宜大于500mm，在被上一层混凝土覆盖前，已浇筑层的温度应满足热工计算要求，且不得低于2℃。</w:t>
      </w:r>
    </w:p>
    <w:p>
      <w:pPr>
        <w:pStyle w:val="2"/>
        <w:keepNext w:val="0"/>
        <w:keepLines w:val="0"/>
        <w:pageBreakBefore w:val="0"/>
        <w:widowControl/>
        <w:kinsoku/>
        <w:wordWrap/>
        <w:overflowPunct/>
        <w:topLinePunct w:val="0"/>
        <w:autoSpaceDE w:val="0"/>
        <w:autoSpaceDN w:val="0"/>
        <w:bidi w:val="0"/>
        <w:adjustRightInd w:val="0"/>
        <w:snapToGrid w:val="0"/>
        <w:spacing w:before="0" w:beforeLines="50" w:line="360" w:lineRule="auto"/>
        <w:ind w:left="0" w:leftChars="0" w:firstLine="0" w:firstLineChars="0"/>
        <w:jc w:val="both"/>
        <w:textAlignment w:val="baseline"/>
        <w:outlineLvl w:val="9"/>
        <w:rPr>
          <w:rFonts w:hint="eastAsia" w:ascii="楷体_GB2312" w:hAnsi="楷体_GB2312" w:eastAsia="楷体_GB2312" w:cs="楷体_GB2312"/>
          <w:b/>
          <w:bCs/>
          <w:color w:val="auto"/>
          <w:spacing w:val="-5"/>
          <w:sz w:val="24"/>
          <w:szCs w:val="24"/>
          <w:shd w:val="clear" w:color="auto" w:fill="FFFFFE"/>
        </w:rPr>
      </w:pPr>
      <w:bookmarkStart w:id="99" w:name="_Toc10324_WPSOffice_Level1"/>
      <w:r>
        <w:rPr>
          <w:rFonts w:hint="eastAsia" w:ascii="楷体_GB2312" w:hAnsi="楷体_GB2312" w:eastAsia="楷体_GB2312" w:cs="楷体_GB2312"/>
          <w:b/>
          <w:bCs/>
          <w:color w:val="auto"/>
          <w:spacing w:val="-5"/>
          <w:sz w:val="24"/>
          <w:szCs w:val="24"/>
          <w:shd w:val="clear" w:color="auto" w:fill="FFFFFE"/>
        </w:rPr>
        <w:t>条文说明：</w:t>
      </w:r>
      <w:bookmarkEnd w:id="99"/>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因冬期施工环境温度低，如果混凝土浇筑层厚度太小，散热过快，不利于混凝土强度增长；同时考虑到公路桥涵混凝土施工传统使用的振捣棒规格，在此对浇筑层最大厚度也做了相关规定，过厚的分层，不利于振捣密实，影响混凝土品质，因此，本规程同时规定了浇筑层厚度的上下限。</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楷体_GB2312" w:hAnsi="楷体_GB2312" w:eastAsia="楷体_GB2312" w:cs="楷体_GB2312"/>
          <w:color w:val="auto"/>
          <w:spacing w:val="-5"/>
          <w:sz w:val="24"/>
          <w:szCs w:val="24"/>
          <w:shd w:val="clear" w:color="auto" w:fill="FFFFFE"/>
        </w:rPr>
      </w:pPr>
      <w:r>
        <w:rPr>
          <w:rFonts w:hint="eastAsia" w:ascii="楷体_GB2312" w:hAnsi="楷体_GB2312" w:eastAsia="楷体_GB2312" w:cs="楷体_GB2312"/>
          <w:color w:val="auto"/>
          <w:spacing w:val="-5"/>
          <w:sz w:val="24"/>
          <w:szCs w:val="24"/>
          <w:shd w:val="clear" w:color="auto" w:fill="FFFFFE"/>
        </w:rPr>
        <w:t>本规程规定了混凝土入模最低温度不得小于5</w:t>
      </w:r>
      <w:r>
        <w:rPr>
          <w:rFonts w:hint="eastAsia" w:ascii="楷体_GB2312" w:hAnsi="楷体_GB2312" w:eastAsia="楷体_GB2312" w:cs="楷体_GB2312"/>
          <w:color w:val="auto"/>
          <w:spacing w:val="-1"/>
          <w:sz w:val="24"/>
          <w:szCs w:val="24"/>
        </w:rPr>
        <w:t>℃，考虑到混凝土从入模到振捣完成需要一定时间，振捣完成后混凝土温度会下降，故做此规定。</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color w:val="auto"/>
          <w:spacing w:val="-5"/>
          <w:sz w:val="24"/>
          <w:szCs w:val="24"/>
          <w:shd w:val="clear" w:color="auto" w:fill="FFFFFE"/>
        </w:rPr>
        <w:t>6.4.5</w:t>
      </w:r>
      <w:r>
        <w:rPr>
          <w:rFonts w:hint="eastAsia" w:ascii="宋体" w:hAnsi="宋体" w:eastAsia="宋体" w:cs="宋体"/>
          <w:color w:val="auto"/>
          <w:spacing w:val="-5"/>
          <w:sz w:val="24"/>
          <w:szCs w:val="24"/>
          <w:shd w:val="clear" w:color="auto" w:fill="FFFFFE"/>
        </w:rPr>
        <w:t xml:space="preserve"> 采用加热法养护现浇混凝土时，应根据加热产生的温度应力对结构的影响采取措施，并应合理安排混凝土浇筑顺序与施工缝留置位置。</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6.4.6</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当冬期进行接缝混凝土施工时，应加热新旧混凝土结合面，使接缝表面温度超过5℃。浇筑结束后，立即用棉苫布等保温材料覆盖混凝土表面，使混凝土继续保持正温，直至新浇筑混凝土达到受冻临界强度为止。</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6.4.7</w:t>
      </w:r>
      <w:r>
        <w:rPr>
          <w:rFonts w:hint="eastAsia" w:ascii="宋体" w:hAnsi="宋体" w:eastAsia="宋体" w:cs="宋体"/>
          <w:color w:val="auto"/>
          <w:spacing w:val="-1"/>
          <w:sz w:val="24"/>
          <w:szCs w:val="24"/>
        </w:rPr>
        <w:t xml:space="preserve"> 冬期施工的混凝土，其受冻临界强度的相关规定：</w:t>
      </w:r>
    </w:p>
    <w:p>
      <w:pPr>
        <w:pStyle w:val="2"/>
        <w:keepNext w:val="0"/>
        <w:keepLines w:val="0"/>
        <w:pageBreakBefore w:val="0"/>
        <w:widowControl/>
        <w:kinsoku/>
        <w:wordWrap/>
        <w:overflowPunct/>
        <w:topLinePunct w:val="0"/>
        <w:bidi w:val="0"/>
        <w:spacing w:line="360" w:lineRule="auto"/>
        <w:ind w:firstLine="714" w:firstLineChars="3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 当采用蓄热法、暖棚法、加热法施工时，采用硅酸盐水泥、普通硅酸盐水泥配制的混凝土，不应低于设计混凝土强度等级值的40%；采用矿渣硅酸盐水泥、粉煤灰硅酸盐水泥及火山灰硅酸盐水泥配制的混凝土，不应低于设计混凝土强度等级值的50%；</w:t>
      </w:r>
    </w:p>
    <w:p>
      <w:pPr>
        <w:pStyle w:val="2"/>
        <w:keepNext w:val="0"/>
        <w:keepLines w:val="0"/>
        <w:pageBreakBefore w:val="0"/>
        <w:widowControl/>
        <w:kinsoku/>
        <w:wordWrap/>
        <w:overflowPunct/>
        <w:topLinePunct w:val="0"/>
        <w:bidi w:val="0"/>
        <w:spacing w:line="360" w:lineRule="auto"/>
        <w:ind w:firstLine="714" w:firstLineChars="3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 当室外最低气温不低于－15℃时，采用综合蓄热法、负温养护法施工的混凝土受冻临界强度不应低于4.0MPa；当室外最低气温不低于－30℃时，采用负温养护法施工的混凝土受冻临界强度不应低于5.0MPa；</w:t>
      </w:r>
    </w:p>
    <w:p>
      <w:pPr>
        <w:pStyle w:val="2"/>
        <w:keepNext w:val="0"/>
        <w:keepLines w:val="0"/>
        <w:pageBreakBefore w:val="0"/>
        <w:widowControl/>
        <w:kinsoku/>
        <w:wordWrap/>
        <w:overflowPunct/>
        <w:topLinePunct w:val="0"/>
        <w:bidi w:val="0"/>
        <w:spacing w:line="360" w:lineRule="auto"/>
        <w:ind w:firstLine="714" w:firstLineChars="3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 强度等级等于或高于C50的混凝土，不宜低于设计强度等级的40%；</w:t>
      </w:r>
    </w:p>
    <w:p>
      <w:pPr>
        <w:pStyle w:val="2"/>
        <w:keepNext w:val="0"/>
        <w:keepLines w:val="0"/>
        <w:pageBreakBefore w:val="0"/>
        <w:widowControl/>
        <w:kinsoku/>
        <w:wordWrap/>
        <w:overflowPunct/>
        <w:topLinePunct w:val="0"/>
        <w:bidi w:val="0"/>
        <w:spacing w:line="360" w:lineRule="auto"/>
        <w:ind w:firstLine="714" w:firstLineChars="3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 对有抗冻耐久性要求的混凝土，不宜低于设计强度等级的80%；</w:t>
      </w:r>
    </w:p>
    <w:p>
      <w:pPr>
        <w:pStyle w:val="2"/>
        <w:keepNext w:val="0"/>
        <w:keepLines w:val="0"/>
        <w:pageBreakBefore w:val="0"/>
        <w:widowControl/>
        <w:kinsoku/>
        <w:wordWrap/>
        <w:overflowPunct/>
        <w:topLinePunct w:val="0"/>
        <w:bidi w:val="0"/>
        <w:spacing w:line="360" w:lineRule="auto"/>
        <w:ind w:firstLine="714" w:firstLineChars="300"/>
        <w:jc w:val="both"/>
        <w:outlineLvl w:val="9"/>
        <w:rPr>
          <w:rFonts w:ascii="宋体" w:hAnsi="宋体" w:cs="宋体"/>
          <w:color w:val="auto"/>
          <w:spacing w:val="-1"/>
          <w:sz w:val="24"/>
          <w:szCs w:val="24"/>
        </w:rPr>
      </w:pPr>
      <w:r>
        <w:rPr>
          <w:rFonts w:hint="eastAsia" w:ascii="宋体" w:hAnsi="宋体" w:eastAsia="宋体" w:cs="宋体"/>
          <w:color w:val="auto"/>
          <w:spacing w:val="-1"/>
          <w:sz w:val="24"/>
          <w:szCs w:val="24"/>
        </w:rPr>
        <w:t>5 对有抗渗耐久性要求的混凝土，不宜低于设计强度等级的60%。</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bCs/>
          <w:color w:val="auto"/>
          <w:sz w:val="24"/>
          <w:szCs w:val="24"/>
        </w:rPr>
      </w:pPr>
      <w:bookmarkStart w:id="100" w:name="_Toc25302_WPSOffice_Level1"/>
      <w:r>
        <w:rPr>
          <w:rFonts w:hint="eastAsia" w:ascii="楷体_GB2312" w:hAnsi="楷体_GB2312" w:eastAsia="楷体_GB2312" w:cs="楷体_GB2312"/>
          <w:b/>
          <w:bCs/>
          <w:color w:val="auto"/>
          <w:sz w:val="24"/>
          <w:szCs w:val="24"/>
        </w:rPr>
        <w:t>条文说明：</w:t>
      </w:r>
      <w:bookmarkEnd w:id="100"/>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楷体_GB2312" w:hAnsi="楷体_GB2312" w:eastAsia="楷体_GB2312" w:cs="楷体_GB2312"/>
          <w:color w:val="auto"/>
          <w:spacing w:val="-1"/>
          <w:sz w:val="24"/>
          <w:szCs w:val="24"/>
          <w:lang w:val="en-US" w:eastAsia="zh-CN"/>
        </w:rPr>
      </w:pPr>
      <w:r>
        <w:rPr>
          <w:rFonts w:hint="eastAsia" w:ascii="楷体_GB2312" w:hAnsi="楷体_GB2312" w:eastAsia="楷体_GB2312" w:cs="楷体_GB2312"/>
          <w:color w:val="auto"/>
          <w:spacing w:val="-5"/>
          <w:sz w:val="24"/>
          <w:szCs w:val="24"/>
          <w:shd w:val="clear" w:color="auto" w:fill="FFFFFE"/>
        </w:rPr>
        <w:t>本条各款对</w:t>
      </w:r>
      <w:r>
        <w:rPr>
          <w:rFonts w:hint="eastAsia" w:ascii="楷体_GB2312" w:hAnsi="楷体_GB2312" w:eastAsia="楷体_GB2312" w:cs="楷体_GB2312"/>
          <w:color w:val="auto"/>
          <w:spacing w:val="-1"/>
          <w:sz w:val="24"/>
          <w:szCs w:val="24"/>
        </w:rPr>
        <w:t>冬期施工的混凝土受冻临界强度做出了详细规定，该规定均比《混凝土结构工程施工规范》（GB50666）的原规定标准提高了10%。其原因主要考虑到公路工程混凝土的施工特点，混凝土结构物处于野外，点多、面广，混凝土强度达到受冻临界强度脱离正温养护条件后，其面临的自然环境比处于同一地域的、位于城市的其他混凝土建筑物更加恶劣，为满足混凝土后期强度增长并考虑耐久性需要，特做</w:t>
      </w:r>
      <w:bookmarkStart w:id="101" w:name="_Toc655"/>
      <w:r>
        <w:rPr>
          <w:rFonts w:hint="eastAsia" w:ascii="楷体_GB2312" w:hAnsi="楷体_GB2312" w:eastAsia="楷体_GB2312" w:cs="楷体_GB2312"/>
          <w:color w:val="auto"/>
          <w:spacing w:val="-1"/>
          <w:sz w:val="24"/>
          <w:szCs w:val="24"/>
          <w:lang w:val="en-US" w:eastAsia="zh-CN"/>
        </w:rPr>
        <w:t>此规定。</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jc w:val="both"/>
        <w:textAlignment w:val="baseline"/>
        <w:outlineLvl w:val="1"/>
        <w:rPr>
          <w:rFonts w:ascii="黑体" w:hAnsi="黑体" w:eastAsia="黑体" w:cs="黑体"/>
          <w:color w:val="auto"/>
          <w:spacing w:val="-4"/>
          <w:sz w:val="24"/>
          <w:szCs w:val="24"/>
        </w:rPr>
      </w:pPr>
      <w:bookmarkStart w:id="102" w:name="_Toc31006_WPSOffice_Level1"/>
      <w:bookmarkStart w:id="103" w:name="_Toc29483"/>
      <w:r>
        <w:rPr>
          <w:rFonts w:hint="eastAsia" w:ascii="黑体" w:hAnsi="黑体" w:eastAsia="黑体" w:cs="黑体"/>
          <w:color w:val="auto"/>
          <w:spacing w:val="-4"/>
          <w:sz w:val="24"/>
          <w:szCs w:val="24"/>
        </w:rPr>
        <w:t xml:space="preserve">6.5 </w:t>
      </w:r>
      <w:bookmarkEnd w:id="101"/>
      <w:r>
        <w:rPr>
          <w:rFonts w:hint="eastAsia" w:ascii="黑体" w:hAnsi="黑体" w:eastAsia="黑体" w:cs="黑体"/>
          <w:color w:val="auto"/>
          <w:spacing w:val="-4"/>
          <w:sz w:val="24"/>
          <w:szCs w:val="24"/>
        </w:rPr>
        <w:t>混凝土</w:t>
      </w:r>
      <w:r>
        <w:rPr>
          <w:rFonts w:hint="eastAsia" w:ascii="黑体" w:hAnsi="黑体" w:eastAsia="黑体" w:cs="黑体"/>
          <w:color w:val="auto"/>
          <w:spacing w:val="-4"/>
          <w:sz w:val="24"/>
          <w:szCs w:val="24"/>
          <w:lang w:val="en-US" w:eastAsia="zh-CN"/>
        </w:rPr>
        <w:t>的</w:t>
      </w:r>
      <w:r>
        <w:rPr>
          <w:rFonts w:hint="eastAsia" w:ascii="黑体" w:hAnsi="黑体" w:eastAsia="黑体" w:cs="黑体"/>
          <w:color w:val="auto"/>
          <w:spacing w:val="-4"/>
          <w:sz w:val="24"/>
          <w:szCs w:val="24"/>
        </w:rPr>
        <w:t>养护</w:t>
      </w:r>
      <w:bookmarkEnd w:id="102"/>
      <w:bookmarkEnd w:id="103"/>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ind w:firstLine="460" w:firstLineChars="200"/>
        <w:jc w:val="both"/>
        <w:textAlignment w:val="auto"/>
        <w:outlineLvl w:val="9"/>
        <w:rPr>
          <w:rFonts w:hint="eastAsia" w:ascii="宋体" w:hAnsi="宋体" w:eastAsia="宋体" w:cs="宋体"/>
          <w:color w:val="auto"/>
          <w:spacing w:val="-1"/>
          <w:sz w:val="24"/>
          <w:szCs w:val="24"/>
        </w:rPr>
      </w:pPr>
      <w:r>
        <w:rPr>
          <w:rFonts w:hint="eastAsia" w:ascii="黑体" w:hAnsi="黑体" w:eastAsia="黑体" w:cs="黑体"/>
          <w:color w:val="auto"/>
          <w:spacing w:val="-5"/>
          <w:sz w:val="24"/>
          <w:szCs w:val="24"/>
          <w:shd w:val="clear" w:color="auto" w:fill="FFFFFE"/>
        </w:rPr>
        <w:t>6.5.1</w:t>
      </w:r>
      <w:r>
        <w:rPr>
          <w:rFonts w:hint="eastAsia" w:ascii="宋体" w:hAnsi="宋体" w:eastAsia="宋体" w:cs="宋体"/>
          <w:color w:val="auto"/>
          <w:spacing w:val="-1"/>
          <w:sz w:val="24"/>
          <w:szCs w:val="24"/>
        </w:rPr>
        <w:t>混凝土振捣密实后，在终凝以前应采用机械或人工方法将混凝土表面抹压密实，并及时覆盖不吸湿保温材料进行保湿保温养</w:t>
      </w:r>
      <w:r>
        <w:rPr>
          <w:rFonts w:hint="eastAsia" w:ascii="宋体" w:hAnsi="宋体" w:eastAsia="宋体" w:cs="宋体"/>
          <w:color w:val="auto"/>
          <w:spacing w:val="-1"/>
          <w:sz w:val="24"/>
          <w:szCs w:val="24"/>
          <w:lang w:val="en-US" w:eastAsia="zh-CN"/>
        </w:rPr>
        <w:t>护</w:t>
      </w:r>
      <w:r>
        <w:rPr>
          <w:rFonts w:hint="eastAsia" w:ascii="宋体" w:hAnsi="宋体" w:eastAsia="宋体" w:cs="宋体"/>
          <w:color w:val="auto"/>
          <w:spacing w:val="-1"/>
          <w:sz w:val="24"/>
          <w:szCs w:val="24"/>
        </w:rPr>
        <w:t>。</w:t>
      </w:r>
    </w:p>
    <w:p>
      <w:pPr>
        <w:keepNext w:val="0"/>
        <w:keepLines w:val="0"/>
        <w:pageBreakBefore w:val="0"/>
        <w:widowControl/>
        <w:kinsoku/>
        <w:wordWrap/>
        <w:overflowPunct/>
        <w:topLinePunct w:val="0"/>
        <w:bidi w:val="0"/>
        <w:spacing w:line="360" w:lineRule="auto"/>
        <w:ind w:firstLine="460" w:firstLineChars="200"/>
        <w:jc w:val="both"/>
        <w:outlineLvl w:val="9"/>
        <w:rPr>
          <w:rFonts w:hint="eastAsia" w:ascii="宋体" w:hAnsi="宋体" w:eastAsia="宋体" w:cs="宋体"/>
          <w:color w:val="auto"/>
          <w:spacing w:val="-5"/>
          <w:sz w:val="24"/>
          <w:szCs w:val="24"/>
          <w:shd w:val="clear" w:color="auto" w:fill="FFFFFE"/>
        </w:rPr>
      </w:pPr>
      <w:r>
        <w:rPr>
          <w:rFonts w:hint="eastAsia" w:ascii="黑体" w:hAnsi="黑体" w:eastAsia="黑体" w:cs="黑体"/>
          <w:color w:val="auto"/>
          <w:spacing w:val="-5"/>
          <w:sz w:val="24"/>
          <w:szCs w:val="24"/>
          <w:shd w:val="clear" w:color="auto" w:fill="FFFFFE"/>
        </w:rPr>
        <w:t>6.5.2</w:t>
      </w:r>
      <w:r>
        <w:rPr>
          <w:rFonts w:hint="eastAsia" w:ascii="宋体" w:hAnsi="宋体" w:eastAsia="宋体" w:cs="宋体"/>
          <w:color w:val="auto"/>
          <w:spacing w:val="-5"/>
          <w:sz w:val="24"/>
          <w:szCs w:val="24"/>
          <w:shd w:val="clear" w:color="auto" w:fill="FFFFFE"/>
        </w:rPr>
        <w:t xml:space="preserve"> 混凝土冬期施工常见养护方法及适用范围，见表6.1。</w:t>
      </w:r>
    </w:p>
    <w:p>
      <w:pPr>
        <w:pStyle w:val="2"/>
        <w:keepNext w:val="0"/>
        <w:keepLines w:val="0"/>
        <w:pageBreakBefore w:val="0"/>
        <w:kinsoku/>
        <w:overflowPunct/>
        <w:topLinePunct w:val="0"/>
        <w:bidi w:val="0"/>
        <w:spacing w:line="360" w:lineRule="auto"/>
        <w:ind w:firstLine="0" w:firstLineChars="0"/>
        <w:jc w:val="center"/>
        <w:outlineLvl w:val="9"/>
        <w:rPr>
          <w:rFonts w:hint="eastAsia" w:ascii="宋体" w:hAnsi="宋体" w:cs="宋体"/>
          <w:color w:val="auto"/>
          <w:spacing w:val="-1"/>
          <w:sz w:val="18"/>
          <w:szCs w:val="18"/>
        </w:rPr>
      </w:pPr>
      <w:bookmarkStart w:id="104" w:name="_Toc8177_WPSOffice_Level2"/>
    </w:p>
    <w:p>
      <w:pPr>
        <w:jc w:val="center"/>
        <w:rPr>
          <w:rFonts w:hint="eastAsia" w:ascii="黑体" w:hAnsi="黑体" w:eastAsia="黑体" w:cs="黑体"/>
          <w:bCs/>
          <w:color w:val="auto"/>
          <w:kern w:val="10"/>
          <w:sz w:val="21"/>
          <w:szCs w:val="21"/>
        </w:rPr>
      </w:pPr>
      <w:r>
        <w:rPr>
          <w:rFonts w:hint="eastAsia" w:ascii="黑体" w:hAnsi="黑体" w:eastAsia="黑体" w:cs="黑体"/>
          <w:color w:val="auto"/>
          <w:spacing w:val="-1"/>
          <w:sz w:val="21"/>
          <w:szCs w:val="21"/>
        </w:rPr>
        <w:t>表6.1混凝土常见养护方法及适用范围</w:t>
      </w:r>
      <w:bookmarkEnd w:id="104"/>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tcBorders>
              <w:bottom w:val="single" w:color="000000" w:themeColor="text1"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center"/>
              <w:textAlignment w:val="baseline"/>
              <w:outlineLvl w:val="9"/>
              <w:rPr>
                <w:rFonts w:ascii="宋体" w:hAnsi="宋体" w:cs="宋体"/>
                <w:bCs/>
                <w:color w:val="auto"/>
                <w:kern w:val="10"/>
                <w:sz w:val="18"/>
                <w:szCs w:val="18"/>
                <w:highlight w:val="none"/>
              </w:rPr>
            </w:pPr>
            <w:r>
              <w:rPr>
                <w:rFonts w:hint="eastAsia" w:ascii="宋体" w:hAnsi="宋体" w:cs="宋体"/>
                <w:bCs/>
                <w:color w:val="auto"/>
                <w:kern w:val="10"/>
                <w:sz w:val="18"/>
                <w:szCs w:val="18"/>
                <w:highlight w:val="none"/>
              </w:rPr>
              <w:t>养护方法</w:t>
            </w:r>
          </w:p>
        </w:tc>
        <w:tc>
          <w:tcPr>
            <w:tcW w:w="7584" w:type="dxa"/>
            <w:tcBorders>
              <w:bottom w:val="single" w:color="000000" w:themeColor="text1"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center"/>
              <w:textAlignment w:val="baseline"/>
              <w:outlineLvl w:val="9"/>
              <w:rPr>
                <w:rFonts w:ascii="宋体" w:hAnsi="宋体" w:cs="宋体"/>
                <w:bCs/>
                <w:color w:val="auto"/>
                <w:kern w:val="10"/>
                <w:sz w:val="18"/>
                <w:szCs w:val="18"/>
                <w:highlight w:val="none"/>
              </w:rPr>
            </w:pPr>
            <w:r>
              <w:rPr>
                <w:rFonts w:hint="eastAsia" w:ascii="宋体" w:hAnsi="宋体" w:cs="宋体"/>
                <w:bCs/>
                <w:color w:val="auto"/>
                <w:kern w:val="10"/>
                <w:sz w:val="18"/>
                <w:szCs w:val="18"/>
                <w:highlight w:val="none"/>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蓄热养护法</w:t>
            </w:r>
          </w:p>
        </w:tc>
        <w:tc>
          <w:tcPr>
            <w:tcW w:w="758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室外最低温度≮-15℃时的地下工程，混凝土构件表面系数≯5m</w:t>
            </w:r>
            <w:r>
              <w:rPr>
                <w:rFonts w:hint="eastAsia" w:ascii="宋体" w:hAnsi="宋体" w:eastAsia="宋体" w:cs="宋体"/>
                <w:bCs/>
                <w:color w:val="auto"/>
                <w:kern w:val="10"/>
                <w:sz w:val="18"/>
                <w:szCs w:val="18"/>
                <w:highlight w:val="none"/>
                <w:vertAlign w:val="superscript"/>
              </w:rPr>
              <w:t>-1</w:t>
            </w:r>
            <w:r>
              <w:rPr>
                <w:rFonts w:hint="eastAsia" w:ascii="宋体" w:hAnsi="宋体" w:eastAsia="宋体" w:cs="宋体"/>
                <w:bCs/>
                <w:color w:val="auto"/>
                <w:kern w:val="10"/>
                <w:sz w:val="18"/>
                <w:szCs w:val="18"/>
                <w:highlight w:val="none"/>
              </w:rPr>
              <w:t>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综合蓄热养护法</w:t>
            </w:r>
          </w:p>
        </w:tc>
        <w:tc>
          <w:tcPr>
            <w:tcW w:w="758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不太寒冷的地区（室外平均气温-15℃以上），厚大结构（混凝土构件表面系数不大于</w:t>
            </w:r>
            <w:r>
              <w:rPr>
                <w:rFonts w:hint="eastAsia" w:ascii="宋体" w:hAnsi="宋体" w:eastAsia="宋体" w:cs="宋体"/>
                <w:bCs/>
                <w:color w:val="auto"/>
                <w:kern w:val="10"/>
                <w:sz w:val="18"/>
                <w:szCs w:val="18"/>
                <w:highlight w:val="none"/>
                <w:lang w:eastAsia="zh-CN"/>
              </w:rPr>
              <w:t>（</w:t>
            </w:r>
            <w:r>
              <w:rPr>
                <w:rFonts w:hint="eastAsia" w:ascii="宋体" w:hAnsi="宋体" w:eastAsia="宋体" w:cs="宋体"/>
                <w:bCs/>
                <w:color w:val="auto"/>
                <w:kern w:val="10"/>
                <w:position w:val="-6"/>
                <w:sz w:val="18"/>
                <w:szCs w:val="18"/>
                <w:highlight w:val="none"/>
              </w:rPr>
              <w:object>
                <v:shape id="_x0000_i1025" o:spt="75" type="#_x0000_t75" style="height:12pt;width:47.9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r>
              <w:rPr>
                <w:rFonts w:hint="eastAsia" w:ascii="宋体" w:hAnsi="宋体" w:eastAsia="宋体" w:cs="宋体"/>
                <w:bCs/>
                <w:color w:val="auto"/>
                <w:kern w:val="10"/>
                <w:sz w:val="18"/>
                <w:szCs w:val="18"/>
                <w:highlight w:val="none"/>
              </w:rPr>
              <w:t>）和地下混凝土构件等。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tcBorders>
              <w:top w:val="single" w:color="000000" w:themeColor="text1"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暖棚养护法</w:t>
            </w:r>
          </w:p>
        </w:tc>
        <w:tc>
          <w:tcPr>
            <w:tcW w:w="7584" w:type="dxa"/>
            <w:tcBorders>
              <w:top w:val="single" w:color="000000" w:themeColor="text1"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地下结构工程、基础工程、工期紧迫的砌体结构、混凝土预制和现浇构件比较集中的工程。棚内温度≥5℃。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蒸汽养护法</w:t>
            </w:r>
          </w:p>
        </w:tc>
        <w:tc>
          <w:tcPr>
            <w:tcW w:w="7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混凝土预制梁、板、下部基础、现浇梁、柱等结构。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加热养护法</w:t>
            </w:r>
          </w:p>
        </w:tc>
        <w:tc>
          <w:tcPr>
            <w:tcW w:w="7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不宜采用蓄热法、综合蓄热法、负温法等养护方法养护的混凝土构件。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负温养护法</w:t>
            </w:r>
          </w:p>
        </w:tc>
        <w:tc>
          <w:tcPr>
            <w:tcW w:w="7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baseline"/>
              <w:outlineLvl w:val="9"/>
              <w:rPr>
                <w:rFonts w:ascii="宋体" w:hAnsi="宋体" w:eastAsia="宋体" w:cs="宋体"/>
                <w:bCs/>
                <w:color w:val="auto"/>
                <w:kern w:val="10"/>
                <w:sz w:val="18"/>
                <w:szCs w:val="18"/>
                <w:highlight w:val="none"/>
              </w:rPr>
            </w:pPr>
            <w:r>
              <w:rPr>
                <w:rFonts w:hint="eastAsia" w:ascii="宋体" w:hAnsi="宋体" w:eastAsia="宋体" w:cs="宋体"/>
                <w:bCs/>
                <w:color w:val="auto"/>
                <w:kern w:val="10"/>
                <w:sz w:val="18"/>
                <w:szCs w:val="18"/>
                <w:highlight w:val="none"/>
              </w:rPr>
              <w:t>表面系数大于15m</w:t>
            </w:r>
            <w:r>
              <w:rPr>
                <w:rFonts w:hint="eastAsia" w:ascii="宋体" w:hAnsi="宋体" w:eastAsia="宋体" w:cs="宋体"/>
                <w:bCs/>
                <w:color w:val="auto"/>
                <w:kern w:val="10"/>
                <w:sz w:val="18"/>
                <w:szCs w:val="18"/>
                <w:highlight w:val="none"/>
                <w:vertAlign w:val="superscript"/>
              </w:rPr>
              <w:t>-1</w:t>
            </w:r>
            <w:r>
              <w:rPr>
                <w:rFonts w:hint="eastAsia" w:ascii="宋体" w:hAnsi="宋体" w:eastAsia="宋体" w:cs="宋体"/>
                <w:bCs/>
                <w:color w:val="auto"/>
                <w:kern w:val="10"/>
                <w:sz w:val="18"/>
                <w:szCs w:val="18"/>
                <w:highlight w:val="none"/>
              </w:rPr>
              <w:t>或不易加热保温，且对强度增长要求不高的一般混凝土构件，宜用于初冬、早春季节全天平均气温介于0～-8℃、最低气温大于-15℃的环境下的混凝土构件养护。</w:t>
            </w:r>
          </w:p>
        </w:tc>
      </w:tr>
    </w:tbl>
    <w:p>
      <w:pPr>
        <w:pStyle w:val="2"/>
        <w:keepNext w:val="0"/>
        <w:keepLines w:val="0"/>
        <w:pageBreakBefore w:val="0"/>
        <w:kinsoku/>
        <w:overflowPunct/>
        <w:topLinePunct w:val="0"/>
        <w:bidi w:val="0"/>
        <w:outlineLvl w:val="9"/>
        <w:rPr>
          <w:rFonts w:ascii="宋体" w:hAnsi="宋体" w:cs="宋体"/>
          <w:bCs/>
          <w:color w:val="auto"/>
          <w:kern w:val="10"/>
          <w:szCs w:val="21"/>
        </w:rPr>
      </w:pPr>
    </w:p>
    <w:p>
      <w:pPr>
        <w:pStyle w:val="2"/>
        <w:keepNext w:val="0"/>
        <w:keepLines w:val="0"/>
        <w:pageBreakBefore w:val="0"/>
        <w:widowControl/>
        <w:kinsoku/>
        <w:wordWrap/>
        <w:overflowPunct/>
        <w:topLinePunct w:val="0"/>
        <w:bidi w:val="0"/>
        <w:adjustRightInd w:val="0"/>
        <w:snapToGrid w:val="0"/>
        <w:spacing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6.5.3</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rPr>
        <w:t>蓄热法养护的相关要求：</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1 采用蓄热法施工养护的混凝土，强度增长较慢，宜选用强度等级较高、水化热较大的硅酸盐水泥、普通硅酸盐水泥或快硬硅酸盐水泥；</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2 应选用导热系数小、价廉耐用的保温材料。保温层敷设后要注意防潮和防止透风，对于构件的边棱、端部和凸角应特别加强保温；</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3 对于新浇混凝土与已硬化混凝土连接处，为避免热量的传导损失，必要时应采取局部加热措施。</w:t>
      </w:r>
    </w:p>
    <w:p>
      <w:pPr>
        <w:keepNext w:val="0"/>
        <w:keepLines w:val="0"/>
        <w:pageBreakBefore w:val="0"/>
        <w:widowControl/>
        <w:kinsoku/>
        <w:wordWrap/>
        <w:overflowPunct/>
        <w:topLinePunct w:val="0"/>
        <w:bidi w:val="0"/>
        <w:adjustRightInd w:val="0"/>
        <w:snapToGrid w:val="0"/>
        <w:spacing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color w:val="auto"/>
          <w:spacing w:val="-5"/>
          <w:sz w:val="24"/>
          <w:szCs w:val="24"/>
          <w:shd w:val="clear" w:color="auto" w:fill="FFFFFE"/>
        </w:rPr>
        <w:t>6.5.4</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z w:val="24"/>
          <w:szCs w:val="24"/>
        </w:rPr>
        <w:t>综合蓄热法养护的相关要求：</w:t>
      </w:r>
    </w:p>
    <w:p>
      <w:pPr>
        <w:keepNext w:val="0"/>
        <w:keepLines w:val="0"/>
        <w:pageBreakBefore w:val="0"/>
        <w:widowControl/>
        <w:kinsoku/>
        <w:wordWrap/>
        <w:overflowPunct/>
        <w:topLinePunct w:val="0"/>
        <w:bidi w:val="0"/>
        <w:adjustRightInd w:val="0"/>
        <w:snapToGrid w:val="0"/>
        <w:spacing w:line="360" w:lineRule="auto"/>
        <w:ind w:firstLine="714"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 采用综合蓄热法施工养护的混凝土，</w:t>
      </w:r>
      <w:r>
        <w:rPr>
          <w:rFonts w:hint="eastAsia" w:ascii="宋体" w:hAnsi="宋体" w:eastAsia="宋体" w:cs="宋体"/>
          <w:color w:val="auto"/>
          <w:sz w:val="24"/>
          <w:szCs w:val="24"/>
        </w:rPr>
        <w:t>宜选用强度等级较高、水化热较大的硅酸盐水泥、普通硅酸盐水泥或快硬硅酸盐水泥；</w:t>
      </w:r>
    </w:p>
    <w:p>
      <w:pPr>
        <w:keepNext w:val="0"/>
        <w:keepLines w:val="0"/>
        <w:pageBreakBefore w:val="0"/>
        <w:widowControl/>
        <w:kinsoku/>
        <w:wordWrap/>
        <w:overflowPunct/>
        <w:topLinePunct w:val="0"/>
        <w:bidi w:val="0"/>
        <w:adjustRightInd w:val="0"/>
        <w:snapToGrid w:val="0"/>
        <w:spacing w:line="360" w:lineRule="auto"/>
        <w:ind w:firstLine="714" w:firstLineChars="3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 可掺加早强剂或早强型引气减水剂；</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3 凝土浇筑后应采用塑料布或其他防水材料对裸露表面覆盖并保温，对边角部位的保温层厚度应增大到表面部位的2~3倍，混凝土在养护期间应防风防水；</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4 模板宜采用整装整拆方案，当混凝土强度达到2.5MPa后，可使侧模轻轻脱离混凝土后，再合上继续养护到脱模；</w:t>
      </w:r>
    </w:p>
    <w:p>
      <w:pPr>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5 起始养护温度应满足热工计算的要求，且不得低于5℃。</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color w:val="auto"/>
          <w:spacing w:val="-5"/>
          <w:sz w:val="24"/>
          <w:szCs w:val="24"/>
          <w:shd w:val="clear" w:color="auto" w:fill="FFFFFE"/>
        </w:rPr>
        <w:t>6.5.5</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暖棚</w:t>
      </w:r>
      <w:r>
        <w:rPr>
          <w:rFonts w:hint="eastAsia" w:ascii="宋体" w:hAnsi="宋体" w:eastAsia="宋体" w:cs="宋体"/>
          <w:color w:val="auto"/>
          <w:sz w:val="24"/>
          <w:szCs w:val="24"/>
        </w:rPr>
        <w:t>法养护的相关要求：</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1 当采用暖棚法施工时，棚内各测点温度不得低于5℃，并应设专人检测混凝土及棚内温度。暖棚内测温点应选择具有代表性位置进行布置，在离地面500mm高度处必须设置测温点，每昼夜测温不应少于4次；</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2 养护期间应定时定点测量棚内温度和湿度，棚内温度不得低于5℃，混凝土不得有失水现象，当棚内湿度不足时，应向混凝土表面及模板洒水增湿养护；</w:t>
      </w:r>
    </w:p>
    <w:p>
      <w:pPr>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3 暖棚的出入口应设专人管理，并应采取防止棚内温度下降或引起迎风口处混凝土受冻的措施；</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4 采用暖棚加热法养护混凝土时，暖棚应密封坚固、不透风，保温效果良好。</w:t>
      </w:r>
    </w:p>
    <w:p>
      <w:pPr>
        <w:pStyle w:val="2"/>
        <w:keepNext w:val="0"/>
        <w:keepLines w:val="0"/>
        <w:pageBreakBefore w:val="0"/>
        <w:widowControl/>
        <w:kinsoku/>
        <w:wordWrap/>
        <w:overflowPunct/>
        <w:topLinePunct w:val="0"/>
        <w:bidi w:val="0"/>
        <w:adjustRightInd w:val="0"/>
        <w:snapToGrid w:val="0"/>
        <w:spacing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6.5.6</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shd w:val="clear" w:color="auto" w:fill="FFFFFE"/>
        </w:rPr>
        <w:t>蒸汽养护法</w:t>
      </w:r>
      <w:r>
        <w:rPr>
          <w:rFonts w:hint="eastAsia" w:ascii="宋体" w:hAnsi="宋体" w:eastAsia="宋体" w:cs="宋体"/>
          <w:color w:val="auto"/>
          <w:sz w:val="24"/>
          <w:szCs w:val="24"/>
        </w:rPr>
        <w:t>养护的相关要求：</w:t>
      </w:r>
    </w:p>
    <w:p>
      <w:pPr>
        <w:pStyle w:val="2"/>
        <w:keepNext w:val="0"/>
        <w:keepLines w:val="0"/>
        <w:pageBreakBefore w:val="0"/>
        <w:widowControl/>
        <w:kinsoku/>
        <w:wordWrap/>
        <w:overflowPunct/>
        <w:topLinePunct w:val="0"/>
        <w:autoSpaceDE w:val="0"/>
        <w:autoSpaceDN w:val="0"/>
        <w:bidi w:val="0"/>
        <w:adjustRightInd w:val="0"/>
        <w:snapToGrid w:val="0"/>
        <w:spacing w:before="0" w:line="360" w:lineRule="auto"/>
        <w:ind w:firstLine="720" w:firstLineChars="3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 混凝土的蒸汽养护分静停期、升温期、恒温期、降温期四个阶段；</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2 在混凝土静停期间，应保持暖棚内温度不低于5℃，混凝土终凝后方可打开蒸汽阀门开始升温；</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3 混凝土在升温阶段，当混凝土表面系数≥6m</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时，升温速度不大于15℃/h；表面系数＜6m</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时，升温速度不大于10℃/h。升温期每30min测量一次温度，根据温度的变化情况采取增大和减小阀门放汽量调节升温速度；</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4 混凝土在恒温期间，温度宜控制在45℃以下，恒温养护时间根据构件脱模强度要求、通过试压同条件养生混凝土试件确定；</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5 混凝土恒温期间应通过埋设在混凝土内的温度传感器监测混凝土内部温度，一般要求不得超过60℃，当混凝土温度过高时，采取向蒸养棚停止供汽的方法降低棚内温度，但应保证混凝土内外温度差不大于25℃；</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6 混凝土降温阶段，当混凝土表面系数≥6m</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时，降温速度不大于10℃/h；表面系数＜6m</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时，降温速度不大于5℃/h；</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7 棚内各部位的温度应宜保持一致，温差不宜大于5℃；</w:t>
      </w:r>
    </w:p>
    <w:p>
      <w:pPr>
        <w:pStyle w:val="2"/>
        <w:keepNext w:val="0"/>
        <w:keepLines w:val="0"/>
        <w:pageBreakBefore w:val="0"/>
        <w:widowControl/>
        <w:kinsoku/>
        <w:wordWrap/>
        <w:overflowPunct/>
        <w:topLinePunct w:val="0"/>
        <w:bidi w:val="0"/>
        <w:adjustRightInd w:val="0"/>
        <w:snapToGrid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8 采用普通水泥配制的混凝土，蒸汽的温度不得超过80℃；采用矿渣水泥配制的混凝土，蒸汽的温度可提高到85℃。</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color w:val="auto"/>
          <w:spacing w:val="-5"/>
          <w:sz w:val="24"/>
          <w:szCs w:val="24"/>
          <w:shd w:val="clear" w:color="auto" w:fill="FFFFFE"/>
        </w:rPr>
        <w:t>6.5.7</w:t>
      </w:r>
      <w:r>
        <w:rPr>
          <w:rFonts w:hint="eastAsia" w:ascii="宋体" w:hAnsi="宋体" w:eastAsia="宋体" w:cs="宋体"/>
          <w:color w:val="auto"/>
          <w:spacing w:val="-5"/>
          <w:sz w:val="24"/>
          <w:szCs w:val="24"/>
          <w:shd w:val="clear" w:color="auto" w:fill="FFFFFE"/>
        </w:rPr>
        <w:t xml:space="preserve"> 加热</w:t>
      </w:r>
      <w:r>
        <w:rPr>
          <w:rFonts w:hint="eastAsia" w:ascii="宋体" w:hAnsi="宋体" w:eastAsia="宋体" w:cs="宋体"/>
          <w:color w:val="auto"/>
          <w:sz w:val="24"/>
          <w:szCs w:val="24"/>
        </w:rPr>
        <w:t>法养护的相关要求：</w:t>
      </w:r>
    </w:p>
    <w:p>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r>
        <w:rPr>
          <w:rFonts w:hint="eastAsia" w:ascii="宋体" w:hAnsi="宋体" w:eastAsia="宋体" w:cs="宋体"/>
          <w:color w:val="auto"/>
          <w:spacing w:val="-5"/>
          <w:sz w:val="24"/>
          <w:szCs w:val="24"/>
          <w:shd w:val="clear" w:color="auto" w:fill="FFFFFE"/>
        </w:rPr>
        <w:t>加热</w:t>
      </w:r>
      <w:r>
        <w:rPr>
          <w:rFonts w:hint="eastAsia" w:ascii="宋体" w:hAnsi="宋体" w:eastAsia="宋体" w:cs="宋体"/>
          <w:color w:val="auto"/>
          <w:sz w:val="24"/>
          <w:szCs w:val="24"/>
        </w:rPr>
        <w:t>法是混凝土冬期施工一种通用养护方法，常用的方法主要包括：炭火炉加热法、煤炉（焦炭）加热法、电燃油暖风机加热法、电暖风机加热法、燃油暖风机加热法、燃气暖风机加热法、电加热法、电极加热法、蒸汽加热法、电热毯加热法、工频涡流加热法、线圈电磁感应加热法、红外线加热法等；</w:t>
      </w:r>
    </w:p>
    <w:p>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拟加热的混凝土结构物在浇筑前应搭建暖棚，根据结构物体积、暖棚空间大小、混凝土强度等要求选择适当的加热方法，配置满足混凝土强度增长要求的加热器数量。</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bCs/>
          <w:color w:val="auto"/>
          <w:sz w:val="24"/>
          <w:szCs w:val="24"/>
        </w:rPr>
      </w:pPr>
      <w:bookmarkStart w:id="105" w:name="_Toc14034_WPSOffice_Level1"/>
      <w:r>
        <w:rPr>
          <w:rFonts w:hint="eastAsia" w:ascii="楷体_GB2312" w:hAnsi="楷体_GB2312" w:eastAsia="楷体_GB2312" w:cs="楷体_GB2312"/>
          <w:b/>
          <w:bCs/>
          <w:color w:val="auto"/>
          <w:sz w:val="24"/>
          <w:szCs w:val="24"/>
        </w:rPr>
        <w:t>条文说明：</w:t>
      </w:r>
      <w:bookmarkEnd w:id="105"/>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电加热法就是利用电能对混凝土进行加热养护。包括电极加热法、电热毯加热法、工频涡流加热法、线圈感应加热法和红外线加热法等。</w:t>
      </w:r>
    </w:p>
    <w:p>
      <w:pPr>
        <w:pStyle w:val="2"/>
        <w:keepNext w:val="0"/>
        <w:keepLines w:val="0"/>
        <w:pageBreakBefore w:val="0"/>
        <w:widowControl/>
        <w:kinsoku/>
        <w:wordWrap/>
        <w:overflowPunct/>
        <w:topLinePunct w:val="0"/>
        <w:autoSpaceDE w:val="0"/>
        <w:autoSpaceDN w:val="0"/>
        <w:bidi w:val="0"/>
        <w:adjustRightInd w:val="0"/>
        <w:snapToGrid w:val="0"/>
        <w:spacing w:before="0" w:beforeLines="5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6.5.8</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1"/>
          <w:sz w:val="24"/>
          <w:szCs w:val="24"/>
        </w:rPr>
        <w:t>负温养护法</w:t>
      </w:r>
      <w:r>
        <w:rPr>
          <w:rFonts w:hint="eastAsia" w:ascii="宋体" w:hAnsi="宋体" w:eastAsia="宋体" w:cs="宋体"/>
          <w:color w:val="auto"/>
          <w:sz w:val="24"/>
          <w:szCs w:val="24"/>
        </w:rPr>
        <w:t>养护的相关要求：</w:t>
      </w:r>
    </w:p>
    <w:p>
      <w:pPr>
        <w:pStyle w:val="2"/>
        <w:keepNext w:val="0"/>
        <w:keepLines w:val="0"/>
        <w:pageBreakBefore w:val="0"/>
        <w:widowControl/>
        <w:kinsoku/>
        <w:wordWrap/>
        <w:overflowPunct/>
        <w:topLinePunct w:val="0"/>
        <w:bidi w:val="0"/>
        <w:adjustRightInd w:val="0"/>
        <w:snapToGrid w:val="0"/>
        <w:spacing w:line="360" w:lineRule="auto"/>
        <w:ind w:firstLine="714" w:firstLineChars="300"/>
        <w:jc w:val="both"/>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 负温养护法施工的混凝土，应掺加防冻剂，并应以浇筑后5d内的预计日最低气温来选用防冻剂，起始养护温度不应低于5℃；</w:t>
      </w:r>
    </w:p>
    <w:p>
      <w:pPr>
        <w:pStyle w:val="2"/>
        <w:keepNext w:val="0"/>
        <w:keepLines w:val="0"/>
        <w:pageBreakBefore w:val="0"/>
        <w:widowControl/>
        <w:kinsoku/>
        <w:wordWrap/>
        <w:overflowPunct/>
        <w:topLinePunct w:val="0"/>
        <w:autoSpaceDE w:val="0"/>
        <w:autoSpaceDN w:val="0"/>
        <w:bidi w:val="0"/>
        <w:adjustRightInd w:val="0"/>
        <w:snapToGrid w:val="0"/>
        <w:spacing w:before="0" w:beforeLines="50" w:line="360" w:lineRule="auto"/>
        <w:ind w:firstLine="714" w:firstLineChars="3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 负温养护法施工的混凝土，当混凝土内部温度降到防冻剂规定温度之前，混凝土的抗压强度应符合表6.2规定；</w:t>
      </w:r>
      <w:bookmarkStart w:id="106" w:name="_Toc15401_WPSOffice_Level2"/>
    </w:p>
    <w:p>
      <w:pPr>
        <w:pStyle w:val="2"/>
        <w:keepNext w:val="0"/>
        <w:keepLines w:val="0"/>
        <w:pageBreakBefore w:val="0"/>
        <w:kinsoku/>
        <w:overflowPunct/>
        <w:topLinePunct w:val="0"/>
        <w:bidi w:val="0"/>
        <w:spacing w:line="360" w:lineRule="auto"/>
        <w:ind w:firstLine="0" w:firstLineChars="0"/>
        <w:jc w:val="center"/>
        <w:outlineLvl w:val="9"/>
        <w:rPr>
          <w:rFonts w:hint="eastAsia" w:ascii="黑体" w:hAnsi="黑体" w:eastAsia="黑体" w:cs="黑体"/>
          <w:color w:val="auto"/>
          <w:spacing w:val="-1"/>
          <w:highlight w:val="none"/>
        </w:rPr>
      </w:pPr>
      <w:r>
        <w:rPr>
          <w:rFonts w:hint="eastAsia" w:ascii="黑体" w:hAnsi="黑体" w:eastAsia="黑体" w:cs="黑体"/>
          <w:color w:val="auto"/>
          <w:spacing w:val="-1"/>
          <w:highlight w:val="none"/>
        </w:rPr>
        <w:t>表6.2</w:t>
      </w:r>
      <w:r>
        <w:rPr>
          <w:rFonts w:hint="eastAsia" w:ascii="黑体" w:hAnsi="黑体" w:eastAsia="黑体" w:cs="黑体"/>
          <w:color w:val="auto"/>
          <w:spacing w:val="-1"/>
          <w:highlight w:val="none"/>
          <w:lang w:val="en-US" w:eastAsia="zh-CN"/>
        </w:rPr>
        <w:t xml:space="preserve"> </w:t>
      </w:r>
      <w:r>
        <w:rPr>
          <w:rFonts w:hint="eastAsia" w:ascii="黑体" w:hAnsi="黑体" w:eastAsia="黑体" w:cs="黑体"/>
          <w:color w:val="auto"/>
          <w:spacing w:val="-1"/>
          <w:highlight w:val="none"/>
        </w:rPr>
        <w:t>负温养护法混凝土的抗压强度规定</w:t>
      </w:r>
      <w:bookmarkEnd w:id="106"/>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5"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cs="宋体"/>
                <w:color w:val="auto"/>
                <w:spacing w:val="-1"/>
                <w:sz w:val="18"/>
                <w:szCs w:val="18"/>
                <w:highlight w:val="none"/>
              </w:rPr>
            </w:pPr>
            <w:r>
              <w:rPr>
                <w:rFonts w:ascii="宋体" w:hAnsi="宋体" w:cs="宋体"/>
                <w:color w:val="auto"/>
                <w:spacing w:val="-1"/>
                <w:sz w:val="18"/>
                <w:szCs w:val="18"/>
                <w:highlight w:val="none"/>
              </w:rPr>
              <w:t>当室外最低气温不低于-10℃时</w:t>
            </w:r>
          </w:p>
        </w:tc>
        <w:tc>
          <w:tcPr>
            <w:tcW w:w="3262"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cs="宋体"/>
                <w:color w:val="auto"/>
                <w:spacing w:val="-1"/>
                <w:sz w:val="18"/>
                <w:szCs w:val="18"/>
                <w:highlight w:val="none"/>
              </w:rPr>
            </w:pPr>
            <w:r>
              <w:rPr>
                <w:rFonts w:ascii="宋体" w:hAnsi="宋体" w:cs="宋体"/>
                <w:color w:val="auto"/>
                <w:spacing w:val="-1"/>
                <w:sz w:val="18"/>
                <w:szCs w:val="18"/>
                <w:highlight w:val="none"/>
              </w:rPr>
              <w:t>不得小于3.5MPa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5"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cs="宋体"/>
                <w:color w:val="auto"/>
                <w:spacing w:val="-1"/>
                <w:sz w:val="18"/>
                <w:szCs w:val="18"/>
                <w:highlight w:val="none"/>
              </w:rPr>
            </w:pPr>
            <w:r>
              <w:rPr>
                <w:rFonts w:ascii="宋体" w:hAnsi="宋体" w:cs="宋体"/>
                <w:color w:val="auto"/>
                <w:spacing w:val="-1"/>
                <w:sz w:val="18"/>
                <w:szCs w:val="18"/>
                <w:highlight w:val="none"/>
              </w:rPr>
              <w:t>当室外最低气温不低于-15℃时</w:t>
            </w:r>
          </w:p>
        </w:tc>
        <w:tc>
          <w:tcPr>
            <w:tcW w:w="3262"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cs="宋体"/>
                <w:color w:val="auto"/>
                <w:spacing w:val="-1"/>
                <w:sz w:val="18"/>
                <w:szCs w:val="18"/>
                <w:highlight w:val="none"/>
              </w:rPr>
            </w:pPr>
            <w:r>
              <w:rPr>
                <w:rFonts w:ascii="宋体" w:hAnsi="宋体" w:cs="宋体"/>
                <w:color w:val="auto"/>
                <w:spacing w:val="-1"/>
                <w:sz w:val="18"/>
                <w:szCs w:val="18"/>
                <w:highlight w:val="none"/>
              </w:rPr>
              <w:t>不得小于4.0MPa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5"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cs="宋体"/>
                <w:color w:val="auto"/>
                <w:spacing w:val="-1"/>
                <w:sz w:val="18"/>
                <w:szCs w:val="18"/>
                <w:highlight w:val="none"/>
              </w:rPr>
            </w:pPr>
            <w:r>
              <w:rPr>
                <w:rFonts w:ascii="宋体" w:hAnsi="宋体" w:cs="宋体"/>
                <w:color w:val="auto"/>
                <w:spacing w:val="-1"/>
                <w:sz w:val="18"/>
                <w:szCs w:val="18"/>
                <w:highlight w:val="none"/>
              </w:rPr>
              <w:t>当室外最低气温不低于-30℃时</w:t>
            </w:r>
          </w:p>
        </w:tc>
        <w:tc>
          <w:tcPr>
            <w:tcW w:w="3262"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cs="宋体"/>
                <w:color w:val="auto"/>
                <w:spacing w:val="-1"/>
                <w:sz w:val="18"/>
                <w:szCs w:val="18"/>
                <w:highlight w:val="none"/>
              </w:rPr>
            </w:pPr>
            <w:r>
              <w:rPr>
                <w:rFonts w:ascii="宋体" w:hAnsi="宋体" w:cs="宋体"/>
                <w:color w:val="auto"/>
                <w:spacing w:val="-1"/>
                <w:sz w:val="18"/>
                <w:szCs w:val="18"/>
                <w:highlight w:val="none"/>
              </w:rPr>
              <w:t>不得小于5.0Mpa</w:t>
            </w: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714" w:firstLineChars="3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 混凝土浇筑后，对裸露表面应采取防风、保湿、保温措施，对边、棱角及易受冻部位应加强保温。负温养护的混凝土严禁洒水，外露表面应采用塑料薄膜及保温材料双层覆盖养护。养护温度不得低于抗冻剂规定的温度，当达不到规定温度时，应采取加热保温措施。</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714" w:firstLineChars="3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 拆模后混凝土的表面温度与环境温度差大于15℃时，仍应对混凝土表面采取覆盖保温措施。</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1"/>
          <w:sz w:val="24"/>
          <w:szCs w:val="24"/>
        </w:rPr>
      </w:pPr>
      <w:bookmarkStart w:id="107" w:name="_Toc10733"/>
      <w:r>
        <w:rPr>
          <w:rFonts w:hint="eastAsia" w:ascii="黑体" w:hAnsi="黑体" w:eastAsia="黑体" w:cs="黑体"/>
          <w:snapToGrid w:val="0"/>
          <w:color w:val="auto"/>
          <w:spacing w:val="-5"/>
          <w:sz w:val="24"/>
          <w:szCs w:val="24"/>
          <w:shd w:val="clear" w:color="auto" w:fill="FFFFFE"/>
          <w:lang w:val="en-US" w:eastAsia="zh-CN" w:bidi="ar-SA"/>
        </w:rPr>
        <w:t>6.5.9</w:t>
      </w:r>
      <w:r>
        <w:rPr>
          <w:rFonts w:hint="eastAsia" w:ascii="宋体" w:hAnsi="宋体" w:eastAsia="宋体" w:cs="宋体"/>
          <w:color w:val="auto"/>
          <w:spacing w:val="-1"/>
          <w:sz w:val="24"/>
          <w:szCs w:val="24"/>
        </w:rPr>
        <w:t xml:space="preserve"> 钻孔灌注桩在冬期施工时，混凝土中不得掺加防冻剂，灌注时混凝土拌合物的温度不得低于5℃。对已凿除桩头预留混凝土的桩顶部位，应采取措施进行覆盖保温养护。</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both"/>
        <w:textAlignment w:val="baseline"/>
        <w:outlineLvl w:val="1"/>
        <w:rPr>
          <w:rFonts w:hint="eastAsia" w:ascii="黑体" w:hAnsi="黑体" w:eastAsia="黑体" w:cs="黑体"/>
          <w:color w:val="auto"/>
          <w:spacing w:val="-1"/>
          <w:sz w:val="24"/>
          <w:szCs w:val="24"/>
          <w:lang w:val="en-US" w:eastAsia="zh-CN"/>
        </w:rPr>
      </w:pPr>
      <w:bookmarkStart w:id="108" w:name="_Toc12327"/>
      <w:r>
        <w:rPr>
          <w:rFonts w:hint="eastAsia" w:ascii="黑体" w:hAnsi="黑体" w:eastAsia="黑体" w:cs="黑体"/>
          <w:color w:val="auto"/>
          <w:spacing w:val="-1"/>
          <w:sz w:val="24"/>
          <w:szCs w:val="24"/>
          <w:lang w:val="en-US" w:eastAsia="zh-CN"/>
        </w:rPr>
        <w:t>6.6 大体积混凝土养护</w:t>
      </w:r>
      <w:bookmarkEnd w:id="108"/>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76" w:firstLineChars="200"/>
        <w:jc w:val="both"/>
        <w:textAlignment w:val="baseline"/>
        <w:outlineLvl w:val="9"/>
        <w:rPr>
          <w:rFonts w:hint="eastAsia" w:ascii="宋体" w:hAnsi="宋体" w:eastAsia="宋体" w:cs="宋体"/>
          <w:color w:val="auto"/>
          <w:spacing w:val="-1"/>
          <w:sz w:val="24"/>
          <w:szCs w:val="24"/>
          <w:lang w:val="en-US" w:eastAsia="zh-CN"/>
        </w:rPr>
      </w:pPr>
      <w:r>
        <w:rPr>
          <w:rFonts w:hint="eastAsia" w:ascii="黑体" w:hAnsi="黑体" w:eastAsia="黑体" w:cs="黑体"/>
          <w:color w:val="auto"/>
          <w:spacing w:val="-1"/>
          <w:sz w:val="24"/>
          <w:szCs w:val="24"/>
          <w:lang w:val="en-US" w:eastAsia="zh-CN"/>
        </w:rPr>
        <w:t xml:space="preserve">6.6.1 </w:t>
      </w:r>
      <w:r>
        <w:rPr>
          <w:rFonts w:hint="eastAsia" w:ascii="宋体" w:hAnsi="宋体" w:eastAsia="宋体" w:cs="宋体"/>
          <w:color w:val="auto"/>
          <w:spacing w:val="-5"/>
          <w:sz w:val="24"/>
          <w:szCs w:val="24"/>
          <w:shd w:val="clear" w:color="auto" w:fill="FFFFFE"/>
          <w:lang w:val="en-US" w:eastAsia="zh-CN"/>
        </w:rPr>
        <w:t>大体积混凝土的养护应符合现行国家标准</w:t>
      </w:r>
      <w:r>
        <w:rPr>
          <w:rFonts w:hint="eastAsia" w:ascii="宋体" w:hAnsi="宋体" w:eastAsia="宋体" w:cs="宋体"/>
          <w:color w:val="auto"/>
          <w:spacing w:val="-1"/>
          <w:sz w:val="24"/>
          <w:szCs w:val="24"/>
          <w:lang w:val="en-US" w:eastAsia="zh-CN"/>
        </w:rPr>
        <w:t>《混凝土质量控制标准》（GB50164）和《混凝土结构工程施工规范》（GB50666）的相关规定。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both"/>
        <w:textAlignment w:val="baseline"/>
        <w:outlineLvl w:val="9"/>
        <w:rPr>
          <w:rFonts w:hint="eastAsia" w:ascii="宋体" w:hAnsi="宋体" w:eastAsia="宋体" w:cs="宋体"/>
          <w:bCs/>
          <w:color w:val="auto"/>
          <w:kern w:val="10"/>
          <w:sz w:val="24"/>
          <w:szCs w:val="24"/>
        </w:rPr>
      </w:pPr>
      <w:r>
        <w:rPr>
          <w:rFonts w:hint="eastAsia" w:ascii="宋体" w:hAnsi="宋体" w:eastAsia="宋体" w:cs="宋体"/>
          <w:color w:val="auto"/>
          <w:spacing w:val="-5"/>
          <w:sz w:val="24"/>
          <w:szCs w:val="24"/>
          <w:shd w:val="clear" w:color="auto" w:fill="FFFFFE"/>
          <w:lang w:val="en-US" w:eastAsia="zh-CN"/>
        </w:rPr>
        <w:t xml:space="preserve">    </w:t>
      </w:r>
      <w:r>
        <w:rPr>
          <w:rFonts w:hint="eastAsia" w:ascii="黑体" w:hAnsi="黑体" w:eastAsia="黑体" w:cs="黑体"/>
          <w:color w:val="auto"/>
          <w:spacing w:val="-5"/>
          <w:sz w:val="24"/>
          <w:szCs w:val="24"/>
          <w:shd w:val="clear" w:color="auto" w:fill="FFFFFE"/>
          <w:lang w:val="en-US" w:eastAsia="zh-CN"/>
        </w:rPr>
        <w:t>6.6.2</w:t>
      </w:r>
      <w:r>
        <w:rPr>
          <w:rFonts w:hint="eastAsia" w:ascii="宋体" w:hAnsi="宋体" w:eastAsia="宋体" w:cs="宋体"/>
          <w:color w:val="auto"/>
          <w:spacing w:val="-5"/>
          <w:sz w:val="24"/>
          <w:szCs w:val="24"/>
          <w:shd w:val="clear" w:color="auto" w:fill="FFFFFE"/>
          <w:lang w:val="en-US" w:eastAsia="zh-CN"/>
        </w:rPr>
        <w:t xml:space="preserve"> 大体积混凝土冬期施工养护应</w:t>
      </w:r>
      <w:r>
        <w:rPr>
          <w:rFonts w:hint="eastAsia" w:ascii="宋体" w:hAnsi="宋体" w:eastAsia="宋体" w:cs="宋体"/>
          <w:bCs/>
          <w:color w:val="auto"/>
          <w:kern w:val="10"/>
          <w:sz w:val="24"/>
          <w:szCs w:val="24"/>
        </w:rPr>
        <w:t>针对不同环境和条件，</w:t>
      </w:r>
      <w:r>
        <w:rPr>
          <w:rFonts w:hint="eastAsia" w:ascii="宋体" w:hAnsi="宋体" w:eastAsia="宋体" w:cs="宋体"/>
          <w:bCs/>
          <w:color w:val="auto"/>
          <w:kern w:val="10"/>
          <w:sz w:val="24"/>
          <w:szCs w:val="24"/>
          <w:lang w:val="en-US" w:eastAsia="zh-CN"/>
        </w:rPr>
        <w:t>采用暖棚法、蒸汽养护法、加热法等不同的养护方法。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lang w:val="en-US" w:eastAsia="zh-CN"/>
        </w:rPr>
      </w:pPr>
      <w:r>
        <w:rPr>
          <w:rFonts w:hint="eastAsia" w:ascii="黑体" w:hAnsi="黑体" w:eastAsia="黑体" w:cs="黑体"/>
          <w:color w:val="auto"/>
          <w:spacing w:val="-5"/>
          <w:sz w:val="24"/>
          <w:szCs w:val="24"/>
          <w:shd w:val="clear" w:color="auto" w:fill="FFFFFE"/>
          <w:lang w:val="en-US" w:eastAsia="zh-CN"/>
        </w:rPr>
        <w:t>6.6.3</w:t>
      </w:r>
      <w:r>
        <w:rPr>
          <w:rFonts w:hint="eastAsia" w:ascii="宋体" w:hAnsi="宋体" w:eastAsia="宋体" w:cs="宋体"/>
          <w:color w:val="auto"/>
          <w:spacing w:val="-5"/>
          <w:sz w:val="24"/>
          <w:szCs w:val="24"/>
          <w:shd w:val="clear" w:color="auto" w:fill="FFFFFE"/>
          <w:lang w:val="en-US" w:eastAsia="zh-CN"/>
        </w:rPr>
        <w:t xml:space="preserve"> 大体积混凝土冬期施工常见养护方法和适用范围：</w:t>
      </w:r>
    </w:p>
    <w:p>
      <w:pPr>
        <w:keepNext w:val="0"/>
        <w:keepLines w:val="0"/>
        <w:pageBreakBefore w:val="0"/>
        <w:widowControl/>
        <w:kinsoku/>
        <w:wordWrap/>
        <w:overflowPunct/>
        <w:topLinePunct w:val="0"/>
        <w:autoSpaceDE w:val="0"/>
        <w:autoSpaceDN w:val="0"/>
        <w:bidi w:val="0"/>
        <w:adjustRightInd w:val="0"/>
        <w:snapToGrid w:val="0"/>
        <w:spacing w:line="360" w:lineRule="auto"/>
        <w:ind w:firstLine="690" w:firstLineChars="300"/>
        <w:jc w:val="both"/>
        <w:textAlignment w:val="baseline"/>
        <w:outlineLvl w:val="9"/>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5"/>
          <w:sz w:val="24"/>
          <w:szCs w:val="24"/>
          <w:shd w:val="clear" w:color="auto" w:fill="FFFFFE"/>
          <w:lang w:val="en-US" w:eastAsia="zh-CN"/>
        </w:rPr>
        <w:t>1</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spacing w:val="-1"/>
          <w:sz w:val="24"/>
          <w:szCs w:val="24"/>
        </w:rPr>
        <w:t>暖棚</w:t>
      </w:r>
      <w:r>
        <w:rPr>
          <w:rFonts w:hint="eastAsia" w:ascii="宋体" w:hAnsi="宋体" w:eastAsia="宋体" w:cs="宋体"/>
          <w:color w:val="auto"/>
          <w:spacing w:val="-1"/>
          <w:sz w:val="24"/>
          <w:szCs w:val="24"/>
          <w:lang w:val="en-US" w:eastAsia="zh-CN"/>
        </w:rPr>
        <w:t>养护</w:t>
      </w:r>
      <w:r>
        <w:rPr>
          <w:rFonts w:hint="eastAsia" w:ascii="宋体" w:hAnsi="宋体" w:eastAsia="宋体" w:cs="宋体"/>
          <w:color w:val="auto"/>
          <w:spacing w:val="-1"/>
          <w:sz w:val="24"/>
          <w:szCs w:val="24"/>
        </w:rPr>
        <w:t>法适用范围：适用于</w:t>
      </w:r>
      <w:r>
        <w:rPr>
          <w:rFonts w:hint="eastAsia" w:ascii="宋体" w:hAnsi="宋体" w:eastAsia="宋体" w:cs="宋体"/>
          <w:color w:val="auto"/>
          <w:spacing w:val="-1"/>
          <w:sz w:val="24"/>
          <w:szCs w:val="24"/>
          <w:lang w:val="en-US" w:eastAsia="zh-CN"/>
        </w:rPr>
        <w:t>下部</w:t>
      </w:r>
      <w:r>
        <w:rPr>
          <w:rFonts w:hint="eastAsia" w:ascii="宋体" w:hAnsi="宋体" w:eastAsia="宋体" w:cs="宋体"/>
          <w:color w:val="auto"/>
          <w:spacing w:val="-1"/>
          <w:sz w:val="24"/>
          <w:szCs w:val="24"/>
        </w:rPr>
        <w:t>结构工程、</w:t>
      </w:r>
      <w:r>
        <w:rPr>
          <w:rFonts w:ascii="Arial" w:hAnsi="Arial" w:eastAsia="宋体" w:cs="Arial"/>
          <w:i w:val="0"/>
          <w:caps w:val="0"/>
          <w:color w:val="auto"/>
          <w:spacing w:val="0"/>
          <w:sz w:val="24"/>
          <w:szCs w:val="24"/>
          <w:shd w:val="clear" w:fill="FFFFFF"/>
        </w:rPr>
        <w:t>基础工程、</w:t>
      </w:r>
      <w:r>
        <w:rPr>
          <w:rFonts w:hint="eastAsia" w:ascii="宋体" w:hAnsi="宋体" w:eastAsia="宋体" w:cs="宋体"/>
          <w:color w:val="auto"/>
          <w:spacing w:val="-1"/>
          <w:sz w:val="24"/>
          <w:szCs w:val="24"/>
        </w:rPr>
        <w:t>混凝土预制和现浇构件比较集中的</w:t>
      </w:r>
      <w:r>
        <w:rPr>
          <w:rFonts w:hint="eastAsia" w:ascii="宋体" w:hAnsi="宋体" w:eastAsia="宋体" w:cs="宋体"/>
          <w:color w:val="auto"/>
          <w:spacing w:val="-1"/>
          <w:sz w:val="24"/>
          <w:szCs w:val="24"/>
          <w:lang w:val="en-US" w:eastAsia="zh-CN"/>
        </w:rPr>
        <w:t>大体积混凝土</w:t>
      </w:r>
      <w:r>
        <w:rPr>
          <w:rFonts w:hint="eastAsia" w:ascii="宋体" w:hAnsi="宋体" w:eastAsia="宋体" w:cs="宋体"/>
          <w:color w:val="auto"/>
          <w:spacing w:val="-1"/>
          <w:sz w:val="24"/>
          <w:szCs w:val="24"/>
        </w:rPr>
        <w:t>工程</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具体养护要求应符合本规程6.5.5相关规定。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690" w:firstLineChars="300"/>
        <w:jc w:val="both"/>
        <w:textAlignment w:val="baseline"/>
        <w:outlineLvl w:val="9"/>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5"/>
          <w:sz w:val="24"/>
          <w:szCs w:val="24"/>
          <w:shd w:val="clear" w:color="auto" w:fill="FFFFFE"/>
          <w:lang w:val="en-US" w:eastAsia="zh-CN"/>
        </w:rPr>
        <w:t>2 蒸汽养护</w:t>
      </w:r>
      <w:r>
        <w:rPr>
          <w:rFonts w:hint="eastAsia" w:ascii="宋体" w:hAnsi="宋体" w:eastAsia="宋体" w:cs="宋体"/>
          <w:bCs/>
          <w:color w:val="auto"/>
          <w:kern w:val="10"/>
          <w:sz w:val="24"/>
          <w:szCs w:val="24"/>
        </w:rPr>
        <w:t>法</w:t>
      </w:r>
      <w:r>
        <w:rPr>
          <w:rFonts w:hint="eastAsia" w:ascii="宋体" w:hAnsi="宋体" w:eastAsia="宋体" w:cs="宋体"/>
          <w:bCs/>
          <w:color w:val="auto"/>
          <w:kern w:val="10"/>
          <w:sz w:val="24"/>
          <w:szCs w:val="24"/>
          <w:lang w:val="en-US" w:eastAsia="zh-CN"/>
        </w:rPr>
        <w:t>适用范围</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适用于大体积混凝土下部</w:t>
      </w:r>
      <w:r>
        <w:rPr>
          <w:rFonts w:hint="eastAsia" w:ascii="宋体" w:hAnsi="宋体" w:eastAsia="宋体" w:cs="宋体"/>
          <w:b w:val="0"/>
          <w:bCs/>
          <w:color w:val="auto"/>
          <w:sz w:val="24"/>
          <w:szCs w:val="24"/>
        </w:rPr>
        <w:t>基础、</w:t>
      </w:r>
      <w:r>
        <w:rPr>
          <w:rFonts w:hint="eastAsia" w:ascii="宋体" w:hAnsi="宋体" w:eastAsia="宋体" w:cs="宋体"/>
          <w:b w:val="0"/>
          <w:bCs/>
          <w:color w:val="auto"/>
          <w:sz w:val="24"/>
          <w:szCs w:val="24"/>
          <w:lang w:val="en-US" w:eastAsia="zh-CN"/>
        </w:rPr>
        <w:t>大体积墩柱与盖梁</w:t>
      </w:r>
      <w:r>
        <w:rPr>
          <w:rFonts w:hint="eastAsia" w:ascii="宋体" w:hAnsi="宋体" w:eastAsia="宋体" w:cs="宋体"/>
          <w:b w:val="0"/>
          <w:bCs/>
          <w:color w:val="auto"/>
          <w:sz w:val="24"/>
          <w:szCs w:val="24"/>
        </w:rPr>
        <w:t>等</w:t>
      </w:r>
      <w:r>
        <w:rPr>
          <w:rFonts w:hint="eastAsia" w:ascii="宋体" w:hAnsi="宋体" w:eastAsia="宋体" w:cs="宋体"/>
          <w:b w:val="0"/>
          <w:bCs/>
          <w:color w:val="auto"/>
          <w:sz w:val="24"/>
          <w:szCs w:val="24"/>
          <w:lang w:eastAsia="zh-CN"/>
        </w:rPr>
        <w:t>，</w:t>
      </w:r>
      <w:r>
        <w:rPr>
          <w:rFonts w:hint="eastAsia" w:ascii="宋体" w:hAnsi="宋体" w:eastAsia="宋体" w:cs="宋体"/>
          <w:color w:val="auto"/>
          <w:spacing w:val="-1"/>
          <w:sz w:val="24"/>
          <w:szCs w:val="24"/>
          <w:lang w:val="en-US" w:eastAsia="zh-CN"/>
        </w:rPr>
        <w:t>具体养护要求应符合本规程6.5.6相关规定。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690" w:firstLineChars="300"/>
        <w:jc w:val="both"/>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5"/>
          <w:sz w:val="24"/>
          <w:szCs w:val="24"/>
          <w:shd w:val="clear" w:color="auto" w:fill="FFFFFE"/>
          <w:lang w:val="en-US" w:eastAsia="zh-CN"/>
        </w:rPr>
        <w:t>3</w:t>
      </w:r>
      <w:r>
        <w:rPr>
          <w:rFonts w:hint="eastAsia" w:ascii="宋体" w:hAnsi="宋体" w:eastAsia="宋体" w:cs="宋体"/>
          <w:color w:val="auto"/>
          <w:spacing w:val="-1"/>
          <w:sz w:val="24"/>
          <w:szCs w:val="24"/>
        </w:rPr>
        <w:t xml:space="preserve"> </w:t>
      </w:r>
      <w:r>
        <w:rPr>
          <w:rFonts w:hint="eastAsia" w:ascii="宋体" w:hAnsi="宋体" w:eastAsia="宋体" w:cs="宋体"/>
          <w:bCs/>
          <w:color w:val="auto"/>
          <w:kern w:val="10"/>
          <w:sz w:val="24"/>
          <w:szCs w:val="24"/>
        </w:rPr>
        <w:t>加热</w:t>
      </w:r>
      <w:r>
        <w:rPr>
          <w:rFonts w:hint="eastAsia" w:ascii="宋体" w:hAnsi="宋体" w:eastAsia="宋体" w:cs="宋体"/>
          <w:bCs/>
          <w:color w:val="auto"/>
          <w:kern w:val="10"/>
          <w:sz w:val="24"/>
          <w:szCs w:val="24"/>
          <w:lang w:val="en-US" w:eastAsia="zh-CN"/>
        </w:rPr>
        <w:t>养护</w:t>
      </w:r>
      <w:r>
        <w:rPr>
          <w:rFonts w:hint="eastAsia" w:ascii="宋体" w:hAnsi="宋体" w:eastAsia="宋体" w:cs="宋体"/>
          <w:bCs/>
          <w:color w:val="auto"/>
          <w:kern w:val="10"/>
          <w:sz w:val="24"/>
          <w:szCs w:val="24"/>
        </w:rPr>
        <w:t>法</w:t>
      </w:r>
      <w:r>
        <w:rPr>
          <w:rFonts w:hint="eastAsia" w:ascii="宋体" w:hAnsi="宋体" w:eastAsia="宋体" w:cs="宋体"/>
          <w:color w:val="auto"/>
          <w:spacing w:val="-1"/>
          <w:sz w:val="24"/>
          <w:szCs w:val="24"/>
        </w:rPr>
        <w:t>适用范围：</w:t>
      </w:r>
      <w:r>
        <w:rPr>
          <w:rFonts w:hint="eastAsia" w:ascii="宋体" w:hAnsi="宋体" w:eastAsia="宋体" w:cs="宋体"/>
          <w:color w:val="auto"/>
          <w:spacing w:val="-1"/>
          <w:sz w:val="24"/>
          <w:szCs w:val="24"/>
          <w:lang w:val="en-US" w:eastAsia="zh-CN"/>
        </w:rPr>
        <w:t>适用于不宜采用</w:t>
      </w:r>
      <w:r>
        <w:rPr>
          <w:rFonts w:hint="eastAsia" w:ascii="宋体" w:hAnsi="宋体" w:eastAsia="宋体" w:cs="宋体"/>
          <w:bCs/>
          <w:color w:val="auto"/>
          <w:kern w:val="10"/>
          <w:sz w:val="24"/>
          <w:szCs w:val="24"/>
        </w:rPr>
        <w:t>蓄热法</w:t>
      </w:r>
      <w:r>
        <w:rPr>
          <w:rFonts w:hint="eastAsia" w:ascii="宋体" w:hAnsi="宋体" w:eastAsia="宋体" w:cs="宋体"/>
          <w:bCs/>
          <w:color w:val="auto"/>
          <w:kern w:val="10"/>
          <w:sz w:val="24"/>
          <w:szCs w:val="24"/>
          <w:lang w:eastAsia="zh-CN"/>
        </w:rPr>
        <w:t>、</w:t>
      </w:r>
      <w:r>
        <w:rPr>
          <w:rFonts w:hint="eastAsia" w:ascii="宋体" w:hAnsi="宋体" w:eastAsia="宋体" w:cs="宋体"/>
          <w:color w:val="auto"/>
          <w:spacing w:val="-5"/>
          <w:sz w:val="24"/>
          <w:szCs w:val="24"/>
          <w:shd w:val="clear" w:color="auto" w:fill="FFFFFE"/>
          <w:lang w:val="en-US" w:eastAsia="zh-CN"/>
        </w:rPr>
        <w:t>综合</w:t>
      </w:r>
      <w:r>
        <w:rPr>
          <w:rFonts w:hint="eastAsia" w:ascii="宋体" w:hAnsi="宋体" w:eastAsia="宋体" w:cs="宋体"/>
          <w:bCs/>
          <w:color w:val="auto"/>
          <w:kern w:val="10"/>
          <w:sz w:val="24"/>
          <w:szCs w:val="24"/>
        </w:rPr>
        <w:t>蓄热法</w:t>
      </w:r>
      <w:r>
        <w:rPr>
          <w:rFonts w:hint="eastAsia" w:ascii="宋体" w:hAnsi="宋体" w:eastAsia="宋体" w:cs="宋体"/>
          <w:bCs/>
          <w:color w:val="auto"/>
          <w:kern w:val="10"/>
          <w:sz w:val="24"/>
          <w:szCs w:val="24"/>
          <w:lang w:eastAsia="zh-CN"/>
        </w:rPr>
        <w:t>、</w:t>
      </w:r>
      <w:r>
        <w:rPr>
          <w:rFonts w:hint="eastAsia" w:ascii="宋体" w:hAnsi="宋体" w:eastAsia="宋体" w:cs="宋体"/>
          <w:bCs/>
          <w:color w:val="auto"/>
          <w:kern w:val="10"/>
          <w:sz w:val="24"/>
          <w:szCs w:val="24"/>
          <w:lang w:val="en-US" w:eastAsia="zh-CN"/>
        </w:rPr>
        <w:t>负温法等养护方法养护的大体积混凝土冬期施工工程，</w:t>
      </w:r>
      <w:r>
        <w:rPr>
          <w:rFonts w:hint="eastAsia" w:ascii="宋体" w:hAnsi="宋体" w:eastAsia="宋体" w:cs="宋体"/>
          <w:color w:val="auto"/>
          <w:spacing w:val="-1"/>
          <w:sz w:val="24"/>
          <w:szCs w:val="24"/>
          <w:lang w:val="en-US" w:eastAsia="zh-CN"/>
        </w:rPr>
        <w:t>具体养护要求应符合本规程6.5.7相关规定。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lang w:val="en-US" w:eastAsia="zh-CN"/>
        </w:rPr>
      </w:pPr>
      <w:r>
        <w:rPr>
          <w:rFonts w:hint="eastAsia" w:ascii="黑体" w:hAnsi="黑体" w:eastAsia="黑体" w:cs="黑体"/>
          <w:color w:val="auto"/>
          <w:spacing w:val="-5"/>
          <w:sz w:val="24"/>
          <w:szCs w:val="24"/>
          <w:shd w:val="clear" w:color="auto" w:fill="FFFFFE"/>
          <w:lang w:val="en-US" w:eastAsia="zh-CN"/>
        </w:rPr>
        <w:t>6.6.4</w:t>
      </w:r>
      <w:r>
        <w:rPr>
          <w:rFonts w:hint="eastAsia" w:ascii="宋体" w:hAnsi="宋体" w:eastAsia="宋体" w:cs="宋体"/>
          <w:color w:val="auto"/>
          <w:spacing w:val="-5"/>
          <w:sz w:val="24"/>
          <w:szCs w:val="24"/>
          <w:shd w:val="clear" w:color="auto" w:fill="FFFFFE"/>
          <w:lang w:val="en-US" w:eastAsia="zh-CN"/>
        </w:rPr>
        <w:t xml:space="preserve"> 大体积混凝土的养护应符合下列要求：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690" w:firstLineChars="300"/>
        <w:jc w:val="both"/>
        <w:textAlignment w:val="baseline"/>
        <w:outlineLvl w:val="9"/>
        <w:rPr>
          <w:rFonts w:hint="eastAsia" w:ascii="宋体" w:hAnsi="宋体" w:eastAsia="宋体" w:cs="宋体"/>
          <w:color w:val="auto"/>
          <w:spacing w:val="-5"/>
          <w:sz w:val="24"/>
          <w:szCs w:val="24"/>
          <w:shd w:val="clear" w:color="auto" w:fill="FFFFFE"/>
          <w:lang w:val="en-US" w:eastAsia="zh-CN"/>
        </w:rPr>
      </w:pPr>
      <w:r>
        <w:rPr>
          <w:rFonts w:hint="eastAsia" w:ascii="宋体" w:hAnsi="宋体" w:eastAsia="宋体" w:cs="宋体"/>
          <w:color w:val="auto"/>
          <w:spacing w:val="-5"/>
          <w:sz w:val="24"/>
          <w:szCs w:val="24"/>
          <w:shd w:val="clear" w:color="auto" w:fill="FFFFFE"/>
          <w:lang w:val="en-US" w:eastAsia="zh-CN"/>
        </w:rPr>
        <w:t>1 控制混凝土内外温差≤25℃；</w:t>
      </w:r>
    </w:p>
    <w:p>
      <w:pPr>
        <w:keepNext w:val="0"/>
        <w:keepLines w:val="0"/>
        <w:pageBreakBefore w:val="0"/>
        <w:widowControl/>
        <w:kinsoku/>
        <w:wordWrap/>
        <w:overflowPunct/>
        <w:topLinePunct w:val="0"/>
        <w:autoSpaceDE w:val="0"/>
        <w:autoSpaceDN w:val="0"/>
        <w:bidi w:val="0"/>
        <w:adjustRightInd w:val="0"/>
        <w:snapToGrid w:val="0"/>
        <w:spacing w:line="360" w:lineRule="auto"/>
        <w:ind w:firstLine="690" w:firstLineChars="300"/>
        <w:jc w:val="both"/>
        <w:textAlignment w:val="baseline"/>
        <w:outlineLvl w:val="9"/>
        <w:rPr>
          <w:rFonts w:hint="eastAsia" w:ascii="宋体" w:hAnsi="宋体" w:eastAsia="宋体" w:cs="宋体"/>
          <w:color w:val="auto"/>
          <w:spacing w:val="-5"/>
          <w:sz w:val="24"/>
          <w:szCs w:val="24"/>
          <w:shd w:val="clear" w:color="auto" w:fill="FFFFFE"/>
          <w:lang w:val="en-US" w:eastAsia="zh-CN"/>
        </w:rPr>
      </w:pPr>
      <w:r>
        <w:rPr>
          <w:rFonts w:hint="eastAsia" w:ascii="宋体" w:hAnsi="宋体" w:eastAsia="宋体" w:cs="宋体"/>
          <w:color w:val="auto"/>
          <w:spacing w:val="-5"/>
          <w:sz w:val="24"/>
          <w:szCs w:val="24"/>
          <w:shd w:val="clear" w:color="auto" w:fill="FFFFFE"/>
          <w:lang w:val="en-US" w:eastAsia="zh-CN"/>
        </w:rPr>
        <w:t>2 混凝土初凝后，宜在混凝土表面覆盖一层或多层保温材料；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690" w:firstLineChars="300"/>
        <w:jc w:val="both"/>
        <w:textAlignment w:val="baseline"/>
        <w:outlineLvl w:val="9"/>
        <w:rPr>
          <w:rFonts w:hint="default" w:ascii="宋体" w:hAnsi="宋体" w:eastAsia="宋体" w:cs="宋体"/>
          <w:color w:val="auto"/>
          <w:spacing w:val="-5"/>
          <w:sz w:val="24"/>
          <w:szCs w:val="24"/>
          <w:shd w:val="clear" w:color="auto" w:fill="FFFFFE"/>
          <w:lang w:val="en-US"/>
        </w:rPr>
      </w:pPr>
      <w:r>
        <w:rPr>
          <w:rFonts w:hint="eastAsia" w:ascii="宋体" w:hAnsi="宋体" w:eastAsia="宋体" w:cs="宋体"/>
          <w:color w:val="auto"/>
          <w:spacing w:val="-5"/>
          <w:sz w:val="24"/>
          <w:szCs w:val="24"/>
          <w:shd w:val="clear" w:color="auto" w:fill="FFFFFE"/>
          <w:lang w:val="en-US" w:eastAsia="zh-CN"/>
        </w:rPr>
        <w:t>3 当混凝土采用内部通水降温措施时，采取可靠措施保证水温与周围混凝土的温差≤25℃。</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both"/>
        <w:textAlignment w:val="baseline"/>
        <w:outlineLvl w:val="1"/>
        <w:rPr>
          <w:rFonts w:hint="eastAsia" w:ascii="黑体" w:hAnsi="黑体" w:eastAsia="黑体" w:cs="黑体"/>
          <w:color w:val="auto"/>
          <w:spacing w:val="-1"/>
          <w:sz w:val="24"/>
          <w:szCs w:val="24"/>
          <w:lang w:val="en-US" w:eastAsia="zh-CN"/>
        </w:rPr>
      </w:pPr>
      <w:bookmarkStart w:id="109" w:name="_Toc5095"/>
      <w:r>
        <w:rPr>
          <w:rFonts w:hint="eastAsia" w:ascii="黑体" w:hAnsi="黑体" w:eastAsia="黑体" w:cs="黑体"/>
          <w:color w:val="auto"/>
          <w:spacing w:val="-1"/>
          <w:sz w:val="24"/>
          <w:szCs w:val="24"/>
          <w:lang w:val="en-US" w:eastAsia="zh-CN"/>
        </w:rPr>
        <w:t>6.7 薄壁混凝土养护</w:t>
      </w:r>
      <w:bookmarkEnd w:id="109"/>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76" w:firstLineChars="200"/>
        <w:jc w:val="both"/>
        <w:textAlignment w:val="baseline"/>
        <w:outlineLvl w:val="9"/>
        <w:rPr>
          <w:rFonts w:hint="eastAsia" w:ascii="宋体" w:hAnsi="宋体" w:eastAsia="宋体" w:cs="宋体"/>
          <w:color w:val="auto"/>
          <w:spacing w:val="-1"/>
          <w:sz w:val="24"/>
          <w:szCs w:val="24"/>
          <w:lang w:val="en-US" w:eastAsia="zh-CN"/>
        </w:rPr>
      </w:pPr>
      <w:r>
        <w:rPr>
          <w:rFonts w:hint="eastAsia" w:ascii="黑体" w:hAnsi="黑体" w:eastAsia="黑体" w:cs="黑体"/>
          <w:color w:val="auto"/>
          <w:spacing w:val="-1"/>
          <w:sz w:val="24"/>
          <w:szCs w:val="24"/>
          <w:lang w:val="en-US" w:eastAsia="zh-CN"/>
        </w:rPr>
        <w:t>6.7.1</w:t>
      </w:r>
      <w:r>
        <w:rPr>
          <w:rFonts w:hint="eastAsia" w:ascii="宋体" w:hAnsi="宋体" w:cs="宋体"/>
          <w:color w:val="auto"/>
          <w:spacing w:val="-1"/>
          <w:sz w:val="24"/>
          <w:szCs w:val="24"/>
          <w:lang w:val="en-US" w:eastAsia="zh-CN"/>
        </w:rPr>
        <w:t xml:space="preserve"> 薄壁混凝土浇筑完成后应在模板外围包裹防寒保温材料，以保证混凝土表面温度不低于5</w:t>
      </w:r>
      <w:r>
        <w:rPr>
          <w:rFonts w:hint="eastAsia" w:ascii="宋体" w:hAnsi="宋体" w:eastAsia="宋体" w:cs="宋体"/>
          <w:color w:val="auto"/>
          <w:spacing w:val="-1"/>
          <w:sz w:val="24"/>
          <w:szCs w:val="24"/>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76" w:firstLineChars="200"/>
        <w:jc w:val="both"/>
        <w:textAlignment w:val="baseline"/>
        <w:outlineLvl w:val="9"/>
        <w:rPr>
          <w:rFonts w:hint="eastAsia" w:ascii="宋体" w:hAnsi="宋体" w:cs="宋体"/>
          <w:color w:val="auto"/>
          <w:spacing w:val="-1"/>
          <w:sz w:val="24"/>
          <w:szCs w:val="24"/>
          <w:lang w:val="en-US" w:eastAsia="zh-CN"/>
        </w:rPr>
      </w:pPr>
      <w:r>
        <w:rPr>
          <w:rFonts w:hint="eastAsia" w:ascii="黑体" w:hAnsi="黑体" w:eastAsia="黑体" w:cs="黑体"/>
          <w:color w:val="auto"/>
          <w:spacing w:val="-1"/>
          <w:sz w:val="24"/>
          <w:szCs w:val="24"/>
          <w:lang w:val="en-US" w:eastAsia="zh-CN"/>
        </w:rPr>
        <w:t>6.7.2</w:t>
      </w:r>
      <w:r>
        <w:rPr>
          <w:rFonts w:hint="eastAsia" w:ascii="宋体" w:hAnsi="宋体" w:cs="宋体"/>
          <w:color w:val="auto"/>
          <w:spacing w:val="-1"/>
          <w:sz w:val="24"/>
          <w:szCs w:val="24"/>
          <w:lang w:val="en-US" w:eastAsia="zh-CN"/>
        </w:rPr>
        <w:t xml:space="preserve"> 薄壁混凝土应选择白天温度较高时段拆除模板。</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76" w:firstLineChars="200"/>
        <w:jc w:val="both"/>
        <w:textAlignment w:val="baseline"/>
        <w:outlineLvl w:val="9"/>
        <w:rPr>
          <w:rFonts w:hint="eastAsia" w:ascii="宋体" w:hAnsi="宋体" w:cs="宋体"/>
          <w:color w:val="auto"/>
          <w:spacing w:val="-1"/>
          <w:sz w:val="24"/>
          <w:szCs w:val="24"/>
          <w:lang w:val="en-US" w:eastAsia="zh-CN"/>
        </w:rPr>
      </w:pPr>
      <w:r>
        <w:rPr>
          <w:rFonts w:hint="eastAsia" w:ascii="黑体" w:hAnsi="黑体" w:eastAsia="黑体" w:cs="黑体"/>
          <w:color w:val="auto"/>
          <w:spacing w:val="-1"/>
          <w:sz w:val="24"/>
          <w:szCs w:val="24"/>
          <w:lang w:val="en-US" w:eastAsia="zh-CN"/>
        </w:rPr>
        <w:t>6.7.3</w:t>
      </w:r>
      <w:r>
        <w:rPr>
          <w:rFonts w:hint="eastAsia" w:ascii="宋体" w:hAnsi="宋体" w:cs="宋体"/>
          <w:color w:val="auto"/>
          <w:spacing w:val="-1"/>
          <w:sz w:val="24"/>
          <w:szCs w:val="24"/>
          <w:lang w:val="en-US" w:eastAsia="zh-CN"/>
        </w:rPr>
        <w:t xml:space="preserve"> 拆除模板时薄壁混凝土的抗压强度不宜低于10MPa，拆除模板时不应磕碰掉边角处的混凝土。</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76" w:firstLineChars="200"/>
        <w:jc w:val="both"/>
        <w:textAlignment w:val="baseline"/>
        <w:outlineLvl w:val="9"/>
        <w:rPr>
          <w:rFonts w:hint="eastAsia" w:ascii="宋体" w:hAnsi="宋体" w:cs="宋体"/>
          <w:color w:val="auto"/>
          <w:spacing w:val="-1"/>
          <w:sz w:val="24"/>
          <w:szCs w:val="24"/>
          <w:lang w:val="en-US" w:eastAsia="zh-CN"/>
        </w:rPr>
      </w:pPr>
      <w:r>
        <w:rPr>
          <w:rFonts w:hint="eastAsia" w:ascii="黑体" w:hAnsi="黑体" w:eastAsia="黑体" w:cs="黑体"/>
          <w:color w:val="auto"/>
          <w:spacing w:val="-1"/>
          <w:sz w:val="24"/>
          <w:szCs w:val="24"/>
          <w:lang w:val="en-US" w:eastAsia="zh-CN"/>
        </w:rPr>
        <w:t>6.7.4</w:t>
      </w:r>
      <w:r>
        <w:rPr>
          <w:rFonts w:hint="eastAsia" w:ascii="宋体" w:hAnsi="宋体" w:cs="宋体"/>
          <w:color w:val="auto"/>
          <w:spacing w:val="-1"/>
          <w:sz w:val="24"/>
          <w:szCs w:val="24"/>
          <w:lang w:val="en-US" w:eastAsia="zh-CN"/>
        </w:rPr>
        <w:t xml:space="preserve"> 拆除模板后应立即用防寒保温材料将薄壁混凝土结构严密覆盖保温继续养护，直至混凝土强度不低于设计强度的85%时，方可停止保温养护。</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both"/>
        <w:textAlignment w:val="baseline"/>
        <w:outlineLvl w:val="9"/>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条文说明：</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76" w:firstLineChars="200"/>
        <w:jc w:val="both"/>
        <w:textAlignment w:val="baseline"/>
        <w:outlineLvl w:val="9"/>
        <w:rPr>
          <w:rFonts w:hint="eastAsia" w:ascii="楷体_GB2312" w:hAnsi="楷体_GB2312" w:eastAsia="楷体_GB2312" w:cs="楷体_GB2312"/>
          <w:color w:val="auto"/>
          <w:spacing w:val="-1"/>
          <w:sz w:val="24"/>
          <w:szCs w:val="24"/>
          <w:lang w:val="en-US" w:eastAsia="zh-CN"/>
        </w:rPr>
      </w:pPr>
      <w:r>
        <w:rPr>
          <w:rFonts w:hint="eastAsia" w:ascii="楷体_GB2312" w:hAnsi="楷体_GB2312" w:eastAsia="楷体_GB2312" w:cs="楷体_GB2312"/>
          <w:color w:val="auto"/>
          <w:spacing w:val="-1"/>
          <w:sz w:val="24"/>
          <w:szCs w:val="24"/>
          <w:lang w:val="en-US" w:eastAsia="zh-CN"/>
        </w:rPr>
        <w:t>薄壁混凝土在进行冬期施工时，因环境温度低、强度发展慢，混凝土壁薄散热快，所以在配合比设计时应选择硅酸盐水泥或水化热较大的普通硅酸盐水泥，选择使用高效减水剂，以降低混凝土水胶比，同时不宜掺加矿物掺合料。在满足工作性前提下，宜选择较小的坍落度。</w:t>
      </w:r>
    </w:p>
    <w:p>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jc w:val="both"/>
        <w:textAlignment w:val="baseline"/>
        <w:outlineLvl w:val="1"/>
        <w:rPr>
          <w:rFonts w:hint="eastAsia" w:ascii="黑体" w:hAnsi="黑体" w:eastAsia="黑体" w:cs="黑体"/>
          <w:color w:val="auto"/>
          <w:spacing w:val="-4"/>
          <w:sz w:val="24"/>
          <w:szCs w:val="24"/>
        </w:rPr>
      </w:pPr>
      <w:bookmarkStart w:id="110" w:name="_Toc14716"/>
      <w:bookmarkStart w:id="111" w:name="_Toc17983_WPSOffice_Level1"/>
      <w:r>
        <w:rPr>
          <w:rFonts w:hint="eastAsia" w:ascii="黑体" w:hAnsi="黑体" w:eastAsia="黑体" w:cs="黑体"/>
          <w:color w:val="auto"/>
          <w:spacing w:val="-4"/>
          <w:sz w:val="24"/>
          <w:szCs w:val="24"/>
        </w:rPr>
        <w:t>6.</w:t>
      </w:r>
      <w:bookmarkEnd w:id="107"/>
      <w:r>
        <w:rPr>
          <w:rFonts w:hint="eastAsia" w:ascii="黑体" w:hAnsi="黑体" w:eastAsia="黑体" w:cs="黑体"/>
          <w:color w:val="auto"/>
          <w:spacing w:val="-4"/>
          <w:sz w:val="24"/>
          <w:szCs w:val="24"/>
          <w:lang w:val="en-US" w:eastAsia="zh-CN"/>
        </w:rPr>
        <w:t xml:space="preserve">8 </w:t>
      </w:r>
      <w:r>
        <w:rPr>
          <w:rFonts w:hint="eastAsia" w:ascii="黑体" w:hAnsi="黑体" w:eastAsia="黑体" w:cs="黑体"/>
          <w:color w:val="auto"/>
          <w:spacing w:val="-4"/>
          <w:sz w:val="24"/>
          <w:szCs w:val="24"/>
        </w:rPr>
        <w:t>混凝土测温和控温</w:t>
      </w:r>
      <w:bookmarkEnd w:id="110"/>
      <w:bookmarkEnd w:id="111"/>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kern w:val="10"/>
          <w:sz w:val="24"/>
          <w:szCs w:val="24"/>
        </w:rPr>
      </w:pPr>
      <w:r>
        <w:rPr>
          <w:rFonts w:hint="eastAsia" w:ascii="黑体" w:hAnsi="黑体" w:eastAsia="黑体" w:cs="黑体"/>
          <w:snapToGrid w:val="0"/>
          <w:color w:val="auto"/>
          <w:spacing w:val="-1"/>
          <w:sz w:val="24"/>
          <w:szCs w:val="24"/>
          <w:lang w:val="en-US" w:eastAsia="zh-CN" w:bidi="ar-SA"/>
        </w:rPr>
        <w:t>6.8.1</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10"/>
          <w:sz w:val="24"/>
          <w:szCs w:val="24"/>
        </w:rPr>
        <w:t>混凝土的测温对象应包括：大气环境温度，水泥、矿物掺合料、外加剂、水、粗细集料等原材料的温度，混凝土出机温度、浇筑温度、入模温度，混凝土内部和表面温度等。</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kern w:val="10"/>
          <w:sz w:val="24"/>
          <w:szCs w:val="24"/>
        </w:rPr>
      </w:pPr>
      <w:r>
        <w:rPr>
          <w:rFonts w:hint="eastAsia" w:ascii="黑体" w:hAnsi="黑体" w:eastAsia="黑体" w:cs="黑体"/>
          <w:snapToGrid w:val="0"/>
          <w:color w:val="auto"/>
          <w:spacing w:val="-1"/>
          <w:sz w:val="24"/>
          <w:szCs w:val="24"/>
          <w:lang w:val="en-US" w:eastAsia="zh-CN" w:bidi="ar-SA"/>
        </w:rPr>
        <w:t>6.8.2</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10"/>
          <w:sz w:val="24"/>
          <w:szCs w:val="24"/>
        </w:rPr>
        <w:t>混凝土的测温范围应包括：混凝土入模后初始温度，整个养护阶段混凝土不同部位温度。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kern w:val="10"/>
          <w:sz w:val="24"/>
          <w:szCs w:val="24"/>
        </w:rPr>
      </w:pPr>
      <w:r>
        <w:rPr>
          <w:rFonts w:hint="eastAsia" w:ascii="黑体" w:hAnsi="黑体" w:eastAsia="黑体" w:cs="黑体"/>
          <w:snapToGrid w:val="0"/>
          <w:color w:val="auto"/>
          <w:spacing w:val="-1"/>
          <w:sz w:val="24"/>
          <w:szCs w:val="24"/>
          <w:lang w:val="en-US" w:eastAsia="zh-CN" w:bidi="ar-SA"/>
        </w:rPr>
        <w:t>6.8.3</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10"/>
          <w:sz w:val="24"/>
          <w:szCs w:val="24"/>
        </w:rPr>
        <w:t>测温和控温每天由专人记录，数据应符合下列要求：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bookmarkStart w:id="112" w:name="_Toc21641_WPSOffice_Level2"/>
      <w:r>
        <w:rPr>
          <w:rFonts w:hint="eastAsia" w:ascii="宋体" w:hAnsi="宋体" w:eastAsia="宋体" w:cs="宋体"/>
          <w:color w:val="auto"/>
          <w:kern w:val="10"/>
          <w:sz w:val="24"/>
          <w:szCs w:val="24"/>
        </w:rPr>
        <w:t>1 记录室外环境温度；</w:t>
      </w:r>
      <w:bookmarkEnd w:id="112"/>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bookmarkStart w:id="113" w:name="_Toc30396_WPSOffice_Level2"/>
      <w:r>
        <w:rPr>
          <w:rFonts w:hint="eastAsia" w:ascii="宋体" w:hAnsi="宋体" w:eastAsia="宋体" w:cs="宋体"/>
          <w:color w:val="auto"/>
          <w:kern w:val="10"/>
          <w:sz w:val="24"/>
          <w:szCs w:val="24"/>
        </w:rPr>
        <w:t>2 实时记录混凝土拌和温度、出机温度、入模温度；</w:t>
      </w:r>
      <w:bookmarkEnd w:id="113"/>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bookmarkStart w:id="114" w:name="_Toc30429_WPSOffice_Level2"/>
      <w:r>
        <w:rPr>
          <w:rFonts w:hint="eastAsia" w:ascii="宋体" w:hAnsi="宋体" w:eastAsia="宋体" w:cs="宋体"/>
          <w:color w:val="auto"/>
          <w:kern w:val="10"/>
          <w:sz w:val="24"/>
          <w:szCs w:val="24"/>
        </w:rPr>
        <w:t>3 记录混凝土养护的初始温度和时间；</w:t>
      </w:r>
      <w:bookmarkEnd w:id="114"/>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rPr>
      </w:pPr>
      <w:bookmarkStart w:id="115" w:name="_Toc2111_WPSOffice_Level2"/>
      <w:r>
        <w:rPr>
          <w:rFonts w:hint="eastAsia" w:ascii="宋体" w:hAnsi="宋体" w:eastAsia="宋体" w:cs="宋体"/>
          <w:color w:val="auto"/>
          <w:kern w:val="10"/>
          <w:sz w:val="24"/>
          <w:szCs w:val="24"/>
        </w:rPr>
        <w:t>4 记录混凝土内部和表面温度；</w:t>
      </w:r>
      <w:bookmarkEnd w:id="115"/>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highlight w:val="none"/>
        </w:rPr>
      </w:pPr>
      <w:bookmarkStart w:id="116" w:name="_Toc3320_WPSOffice_Level2"/>
      <w:r>
        <w:rPr>
          <w:rFonts w:hint="eastAsia" w:ascii="宋体" w:hAnsi="宋体" w:eastAsia="宋体" w:cs="宋体"/>
          <w:color w:val="auto"/>
          <w:kern w:val="10"/>
          <w:sz w:val="24"/>
          <w:szCs w:val="24"/>
          <w:highlight w:val="none"/>
        </w:rPr>
        <w:t>5 记录混凝土内部最高温度；</w:t>
      </w:r>
      <w:bookmarkEnd w:id="116"/>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kern w:val="10"/>
          <w:sz w:val="24"/>
          <w:szCs w:val="24"/>
          <w:highlight w:val="none"/>
        </w:rPr>
      </w:pPr>
      <w:bookmarkStart w:id="117" w:name="_Toc18850_WPSOffice_Level2"/>
      <w:r>
        <w:rPr>
          <w:rFonts w:hint="eastAsia" w:ascii="宋体" w:hAnsi="宋体" w:eastAsia="宋体" w:cs="宋体"/>
          <w:color w:val="auto"/>
          <w:kern w:val="10"/>
          <w:sz w:val="24"/>
          <w:szCs w:val="24"/>
          <w:highlight w:val="none"/>
        </w:rPr>
        <w:t>6 控制混凝土内部和表面最大温差小于20℃。</w:t>
      </w:r>
      <w:bookmarkEnd w:id="117"/>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kern w:val="10"/>
          <w:sz w:val="24"/>
          <w:szCs w:val="24"/>
          <w:lang w:val="en-US" w:eastAsia="zh-CN"/>
        </w:rPr>
      </w:pPr>
      <w:r>
        <w:rPr>
          <w:rFonts w:hint="eastAsia" w:ascii="黑体" w:hAnsi="黑体" w:eastAsia="黑体" w:cs="黑体"/>
          <w:snapToGrid w:val="0"/>
          <w:color w:val="auto"/>
          <w:spacing w:val="-1"/>
          <w:sz w:val="24"/>
          <w:szCs w:val="24"/>
          <w:lang w:val="en-US" w:eastAsia="zh-CN" w:bidi="ar-SA"/>
        </w:rPr>
        <w:t>6.8.4</w:t>
      </w:r>
      <w:r>
        <w:rPr>
          <w:rFonts w:hint="eastAsia" w:ascii="宋体" w:hAnsi="宋体" w:eastAsia="宋体" w:cs="宋体"/>
          <w:color w:val="auto"/>
          <w:kern w:val="10"/>
          <w:sz w:val="24"/>
          <w:szCs w:val="24"/>
          <w:lang w:val="en-US" w:eastAsia="zh-CN"/>
        </w:rPr>
        <w:t xml:space="preserve"> 测温方法的选择：根据控温工作需要，可以选择下列方法中的一种或多种组合联合测温。</w:t>
      </w:r>
    </w:p>
    <w:p>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kern w:val="10"/>
          <w:sz w:val="24"/>
          <w:szCs w:val="24"/>
          <w:lang w:val="en-US" w:eastAsia="zh-CN"/>
        </w:rPr>
        <w:t xml:space="preserve">1 </w:t>
      </w:r>
      <w:r>
        <w:rPr>
          <w:rFonts w:hint="eastAsia" w:ascii="宋体" w:hAnsi="宋体" w:eastAsia="宋体" w:cs="宋体"/>
          <w:color w:val="auto"/>
          <w:sz w:val="24"/>
          <w:szCs w:val="24"/>
        </w:rPr>
        <w:t>预埋测温点时，先将电阻应变片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或热电偶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固定在钢筋上，再将钢筋固定在预定位置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利</w:t>
      </w:r>
      <w:r>
        <w:rPr>
          <w:rFonts w:hint="eastAsia" w:ascii="宋体" w:hAnsi="宋体" w:eastAsia="宋体" w:cs="宋体"/>
          <w:color w:val="auto"/>
          <w:sz w:val="24"/>
          <w:szCs w:val="24"/>
        </w:rPr>
        <w:t>用嵌入在混凝土中的温度感应器来测量混凝土的温度。</w:t>
      </w:r>
    </w:p>
    <w:p>
      <w:pPr>
        <w:keepNext w:val="0"/>
        <w:keepLines w:val="0"/>
        <w:pageBreakBefore w:val="0"/>
        <w:widowControl/>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rPr>
        <w:t>利用红外线测温仪或红外线热像仪来测量混凝土表面的温度。</w:t>
      </w:r>
    </w:p>
    <w:p>
      <w:pPr>
        <w:keepNext w:val="0"/>
        <w:keepLines w:val="0"/>
        <w:pageBreakBefore w:val="0"/>
        <w:widowControl/>
        <w:wordWrap/>
        <w:overflowPunct/>
        <w:topLinePunct w:val="0"/>
        <w:autoSpaceDE w:val="0"/>
        <w:autoSpaceDN w:val="0"/>
        <w:bidi w:val="0"/>
        <w:adjustRightInd w:val="0"/>
        <w:snapToGrid w:val="0"/>
        <w:spacing w:line="360" w:lineRule="auto"/>
        <w:ind w:firstLine="720" w:firstLineChars="3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在预埋于混凝土中PVC管中灌入清水（也可以灌入其他导热效率高的液体），用玻璃温度计人工测定混凝土内部实时温度。</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jc w:val="both"/>
        <w:textAlignment w:val="baseline"/>
        <w:outlineLvl w:val="1"/>
        <w:rPr>
          <w:rFonts w:ascii="黑体" w:hAnsi="黑体" w:eastAsia="黑体" w:cs="黑体"/>
          <w:color w:val="auto"/>
          <w:spacing w:val="-4"/>
          <w:sz w:val="24"/>
          <w:szCs w:val="24"/>
          <w:highlight w:val="none"/>
        </w:rPr>
      </w:pPr>
      <w:bookmarkStart w:id="118" w:name="_Toc5650"/>
      <w:bookmarkStart w:id="119" w:name="_Toc28122"/>
      <w:bookmarkStart w:id="120" w:name="_Toc13165"/>
      <w:bookmarkStart w:id="121" w:name="_Toc8138_WPSOffice_Level1"/>
      <w:r>
        <w:rPr>
          <w:rFonts w:hint="eastAsia" w:ascii="黑体" w:hAnsi="黑体" w:eastAsia="黑体" w:cs="黑体"/>
          <w:color w:val="auto"/>
          <w:spacing w:val="-4"/>
          <w:sz w:val="24"/>
          <w:szCs w:val="24"/>
          <w:highlight w:val="none"/>
        </w:rPr>
        <w:t>6.</w:t>
      </w:r>
      <w:r>
        <w:rPr>
          <w:rFonts w:hint="eastAsia" w:ascii="黑体" w:hAnsi="黑体" w:eastAsia="黑体" w:cs="黑体"/>
          <w:color w:val="auto"/>
          <w:spacing w:val="-4"/>
          <w:sz w:val="24"/>
          <w:szCs w:val="24"/>
          <w:highlight w:val="none"/>
          <w:lang w:val="en-US" w:eastAsia="zh-CN"/>
        </w:rPr>
        <w:t>9</w:t>
      </w:r>
      <w:r>
        <w:rPr>
          <w:rFonts w:hint="eastAsia" w:ascii="黑体" w:hAnsi="黑体" w:eastAsia="黑体" w:cs="黑体"/>
          <w:color w:val="auto"/>
          <w:spacing w:val="-4"/>
          <w:sz w:val="24"/>
          <w:szCs w:val="24"/>
          <w:highlight w:val="none"/>
        </w:rPr>
        <w:t xml:space="preserve"> </w:t>
      </w:r>
      <w:bookmarkEnd w:id="118"/>
      <w:r>
        <w:rPr>
          <w:rFonts w:hint="eastAsia" w:ascii="黑体" w:hAnsi="黑体" w:eastAsia="黑体" w:cs="黑体"/>
          <w:color w:val="auto"/>
          <w:spacing w:val="-4"/>
          <w:sz w:val="24"/>
          <w:szCs w:val="24"/>
          <w:highlight w:val="none"/>
        </w:rPr>
        <w:t>混凝土拆模</w:t>
      </w:r>
      <w:bookmarkEnd w:id="119"/>
      <w:bookmarkEnd w:id="120"/>
      <w:bookmarkEnd w:id="121"/>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76" w:firstLineChars="200"/>
        <w:jc w:val="both"/>
        <w:textAlignment w:val="baseline"/>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1"/>
          <w:kern w:val="0"/>
          <w:sz w:val="24"/>
          <w:szCs w:val="24"/>
          <w:lang w:val="en-US" w:eastAsia="zh-CN" w:bidi="ar-SA"/>
        </w:rPr>
        <w:t>6.9.1</w:t>
      </w:r>
      <w:r>
        <w:rPr>
          <w:rFonts w:hint="eastAsia" w:ascii="宋体" w:hAnsi="宋体" w:eastAsia="宋体" w:cs="宋体"/>
          <w:color w:val="auto"/>
          <w:sz w:val="24"/>
          <w:szCs w:val="24"/>
          <w:highlight w:val="none"/>
        </w:rPr>
        <w:t xml:space="preserve"> 浇筑混凝土的同时应预留足够的试块，进行同条件养护，用于确定混凝土拆模强度和临界强度，以此决定拆模时间和结束养护时间。</w:t>
      </w:r>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76" w:firstLineChars="200"/>
        <w:jc w:val="both"/>
        <w:textAlignment w:val="baseline"/>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1"/>
          <w:kern w:val="0"/>
          <w:sz w:val="24"/>
          <w:szCs w:val="24"/>
          <w:lang w:val="en-US" w:eastAsia="zh-CN" w:bidi="ar-SA"/>
        </w:rPr>
        <w:t>6.9.2</w:t>
      </w:r>
      <w:r>
        <w:rPr>
          <w:rFonts w:hint="eastAsia" w:ascii="宋体" w:hAnsi="宋体" w:eastAsia="宋体" w:cs="宋体"/>
          <w:color w:val="auto"/>
          <w:sz w:val="24"/>
          <w:szCs w:val="24"/>
          <w:highlight w:val="none"/>
        </w:rPr>
        <w:t xml:space="preserve"> 拆模后的混凝土应及时覆盖保温材料，以防混凝土表面温度骤降产生温差裂缝。</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bCs/>
          <w:color w:val="auto"/>
          <w:sz w:val="24"/>
          <w:szCs w:val="24"/>
        </w:rPr>
      </w:pPr>
      <w:bookmarkStart w:id="122" w:name="_Toc5985_WPSOffice_Level1"/>
      <w:r>
        <w:rPr>
          <w:rFonts w:hint="eastAsia" w:ascii="楷体_GB2312" w:hAnsi="楷体_GB2312" w:eastAsia="楷体_GB2312" w:cs="楷体_GB2312"/>
          <w:b/>
          <w:bCs/>
          <w:color w:val="auto"/>
          <w:sz w:val="24"/>
          <w:szCs w:val="24"/>
        </w:rPr>
        <w:t>条文说明：</w:t>
      </w:r>
      <w:bookmarkEnd w:id="122"/>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理论和实践均表明，混凝土构造物内外温差大于20℃时，极易产生温差裂缝。混凝土冬期施工时，应特别重视对混凝土表面进行保温养护，避免内外温差大于20℃。</w:t>
      </w:r>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Autospacing="0" w:line="360" w:lineRule="auto"/>
        <w:ind w:firstLine="476" w:firstLineChars="200"/>
        <w:jc w:val="both"/>
        <w:textAlignment w:val="baseline"/>
        <w:outlineLvl w:val="9"/>
        <w:rPr>
          <w:rFonts w:hint="eastAsia" w:ascii="宋体" w:hAnsi="宋体" w:eastAsia="宋体" w:cs="宋体"/>
          <w:color w:val="auto"/>
          <w:sz w:val="24"/>
          <w:szCs w:val="24"/>
        </w:rPr>
      </w:pPr>
      <w:bookmarkStart w:id="123" w:name="_Toc14817"/>
      <w:r>
        <w:rPr>
          <w:rFonts w:hint="eastAsia" w:ascii="黑体" w:hAnsi="黑体" w:eastAsia="黑体" w:cs="黑体"/>
          <w:snapToGrid w:val="0"/>
          <w:color w:val="auto"/>
          <w:spacing w:val="-1"/>
          <w:kern w:val="0"/>
          <w:sz w:val="24"/>
          <w:szCs w:val="24"/>
          <w:lang w:val="en-US" w:eastAsia="zh-CN" w:bidi="ar-SA"/>
        </w:rPr>
        <w:t>6.9.3</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pacing w:val="-5"/>
          <w:sz w:val="24"/>
          <w:szCs w:val="24"/>
          <w:shd w:val="clear" w:color="auto" w:fill="FFFFFE"/>
        </w:rPr>
        <w:t>对于用蓄热法或其他加热法养护混凝土的</w:t>
      </w:r>
      <w:r>
        <w:rPr>
          <w:rFonts w:hint="eastAsia" w:ascii="宋体" w:hAnsi="宋体" w:eastAsia="宋体" w:cs="宋体"/>
          <w:color w:val="auto"/>
          <w:sz w:val="24"/>
          <w:szCs w:val="24"/>
        </w:rPr>
        <w:t>模板和保温层，应在混凝土表面冷却到5℃后方可拆除。</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val="0"/>
          <w:bCs w:val="0"/>
          <w:color w:val="auto"/>
          <w:sz w:val="24"/>
          <w:szCs w:val="24"/>
        </w:rPr>
      </w:pPr>
      <w:bookmarkStart w:id="124" w:name="_Toc4327_WPSOffice_Level1"/>
      <w:r>
        <w:rPr>
          <w:rFonts w:hint="eastAsia" w:ascii="楷体_GB2312" w:hAnsi="楷体_GB2312" w:eastAsia="楷体_GB2312" w:cs="楷体_GB2312"/>
          <w:b/>
          <w:bCs/>
          <w:color w:val="auto"/>
          <w:sz w:val="24"/>
          <w:szCs w:val="24"/>
        </w:rPr>
        <w:t>条文说明：</w:t>
      </w:r>
      <w:bookmarkEnd w:id="124"/>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80" w:firstLineChars="200"/>
        <w:jc w:val="both"/>
        <w:textAlignment w:val="baseline"/>
        <w:outlineLvl w:val="9"/>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未冷却的混凝土有较高的脆性，所以结构在冷却前不得遭受冲击或动力荷载的作用。</w:t>
      </w:r>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Autospacing="0" w:line="360" w:lineRule="auto"/>
        <w:ind w:firstLine="476" w:firstLineChars="200"/>
        <w:jc w:val="both"/>
        <w:textAlignment w:val="baseline"/>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1"/>
          <w:kern w:val="0"/>
          <w:sz w:val="24"/>
          <w:szCs w:val="24"/>
          <w:lang w:val="en-US" w:eastAsia="zh-CN" w:bidi="ar-SA"/>
        </w:rPr>
        <w:t>6.9.4</w:t>
      </w:r>
      <w:r>
        <w:rPr>
          <w:rFonts w:hint="eastAsia" w:ascii="宋体" w:hAnsi="宋体" w:eastAsia="宋体" w:cs="宋体"/>
          <w:color w:val="auto"/>
          <w:sz w:val="24"/>
          <w:szCs w:val="24"/>
          <w:highlight w:val="none"/>
        </w:rPr>
        <w:t xml:space="preserve"> 混凝土表面温度与外界环境温差大于20℃时，拆模后的混凝土表面，应立即覆盖保温，使其缓慢冷却。</w:t>
      </w:r>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400" w:lineRule="exact"/>
        <w:jc w:val="both"/>
        <w:textAlignment w:val="baseline"/>
        <w:outlineLvl w:val="0"/>
        <w:rPr>
          <w:rFonts w:hint="eastAsia" w:ascii="宋体" w:hAnsi="宋体" w:eastAsia="宋体" w:cs="宋体"/>
          <w:color w:val="auto"/>
          <w:sz w:val="36"/>
          <w:szCs w:val="36"/>
        </w:rPr>
        <w:sectPr>
          <w:headerReference r:id="rId12" w:type="default"/>
          <w:pgSz w:w="11907" w:h="16839"/>
          <w:pgMar w:top="1417" w:right="1247" w:bottom="1134" w:left="1701" w:header="850" w:footer="850" w:gutter="0"/>
          <w:pgNumType w:fmt="decimal"/>
          <w:cols w:space="0" w:num="1"/>
          <w:rtlGutter w:val="0"/>
          <w:docGrid w:linePitch="0" w:charSpace="0"/>
        </w:sectPr>
      </w:pPr>
      <w:bookmarkStart w:id="125" w:name="_Toc16243"/>
      <w:bookmarkStart w:id="126" w:name="_Toc31905_WPSOffice_Level1"/>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400" w:lineRule="exact"/>
        <w:jc w:val="both"/>
        <w:textAlignment w:val="baseline"/>
        <w:outlineLvl w:val="0"/>
        <w:rPr>
          <w:rFonts w:hint="eastAsia" w:ascii="宋体" w:hAnsi="宋体" w:eastAsia="宋体" w:cs="宋体"/>
          <w:color w:val="auto"/>
          <w:sz w:val="36"/>
          <w:szCs w:val="36"/>
        </w:rPr>
      </w:pPr>
      <w:bookmarkStart w:id="127" w:name="_Toc11772"/>
      <w:r>
        <w:rPr>
          <w:rFonts w:hint="eastAsia" w:ascii="宋体" w:hAnsi="宋体" w:eastAsia="宋体" w:cs="宋体"/>
          <w:color w:val="auto"/>
          <w:sz w:val="36"/>
          <w:szCs w:val="36"/>
        </w:rPr>
        <w:t>7 质量检测</w:t>
      </w:r>
      <w:bookmarkEnd w:id="125"/>
      <w:bookmarkEnd w:id="126"/>
      <w:bookmarkEnd w:id="127"/>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360" w:lineRule="auto"/>
        <w:jc w:val="both"/>
        <w:textAlignment w:val="baseline"/>
        <w:outlineLvl w:val="1"/>
        <w:rPr>
          <w:rFonts w:hint="eastAsia" w:ascii="黑体" w:hAnsi="黑体" w:eastAsia="黑体" w:cs="黑体"/>
          <w:color w:val="auto"/>
          <w:sz w:val="24"/>
          <w:szCs w:val="24"/>
        </w:rPr>
      </w:pPr>
      <w:bookmarkStart w:id="128" w:name="_Toc19417"/>
      <w:bookmarkStart w:id="129" w:name="_Toc19771"/>
      <w:bookmarkStart w:id="130" w:name="_Toc4821_WPSOffice_Level2"/>
      <w:r>
        <w:rPr>
          <w:rFonts w:hint="eastAsia" w:ascii="黑体" w:hAnsi="黑体" w:eastAsia="黑体" w:cs="黑体"/>
          <w:color w:val="auto"/>
          <w:sz w:val="24"/>
          <w:szCs w:val="24"/>
        </w:rPr>
        <w:t>7.1 一般规定</w:t>
      </w:r>
      <w:bookmarkEnd w:id="128"/>
      <w:bookmarkEnd w:id="129"/>
      <w:bookmarkEnd w:id="130"/>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7.1.1</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rPr>
        <w:t>混凝土桥涵冬期施工，除按常温施工要求进行质量检测外，尚应结合冬期施工特点，增加适应该季节混凝土质量控制的检测参数和项目。</w:t>
      </w:r>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7.1.2</w:t>
      </w:r>
      <w:r>
        <w:rPr>
          <w:rFonts w:hint="eastAsia" w:ascii="宋体" w:hAnsi="宋体" w:eastAsia="宋体" w:cs="宋体"/>
          <w:color w:val="auto"/>
          <w:sz w:val="24"/>
          <w:szCs w:val="24"/>
        </w:rPr>
        <w:t xml:space="preserve"> 混凝土桥涵冬期施工，质量检测应符合《公路桥涵施工技术规范》（JTG/T3650）关于混凝土冬期施工的相关规定。</w:t>
      </w:r>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7.1.3</w:t>
      </w:r>
      <w:r>
        <w:rPr>
          <w:rFonts w:hint="eastAsia" w:ascii="宋体" w:hAnsi="宋体" w:eastAsia="宋体" w:cs="宋体"/>
          <w:color w:val="auto"/>
          <w:sz w:val="24"/>
          <w:szCs w:val="24"/>
        </w:rPr>
        <w:t xml:space="preserve"> 混凝土桥涵冬期施工，应采取切实可行的技术措施，以确保不因采用蒸汽加热等各种养护措施而影响混凝土的实体及外观质量。</w:t>
      </w:r>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7.1.4</w:t>
      </w:r>
      <w:r>
        <w:rPr>
          <w:rFonts w:hint="eastAsia" w:ascii="宋体" w:hAnsi="宋体" w:eastAsia="宋体" w:cs="宋体"/>
          <w:color w:val="auto"/>
          <w:sz w:val="24"/>
          <w:szCs w:val="24"/>
        </w:rPr>
        <w:t xml:space="preserve"> 对混凝土测温时，应定时定点进行，并应留存完整的记录。</w:t>
      </w:r>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360" w:lineRule="auto"/>
        <w:jc w:val="both"/>
        <w:textAlignment w:val="baseline"/>
        <w:outlineLvl w:val="1"/>
        <w:rPr>
          <w:rFonts w:hint="eastAsia" w:ascii="黑体" w:hAnsi="黑体" w:eastAsia="黑体" w:cs="黑体"/>
          <w:color w:val="auto"/>
          <w:sz w:val="24"/>
          <w:szCs w:val="24"/>
        </w:rPr>
      </w:pPr>
      <w:bookmarkStart w:id="131" w:name="_Toc13715"/>
      <w:bookmarkStart w:id="132" w:name="_Toc23186_WPSOffice_Level2"/>
      <w:bookmarkStart w:id="133" w:name="_Toc10268"/>
      <w:r>
        <w:rPr>
          <w:rFonts w:hint="eastAsia" w:ascii="黑体" w:hAnsi="黑体" w:eastAsia="黑体" w:cs="黑体"/>
          <w:color w:val="auto"/>
          <w:sz w:val="24"/>
          <w:szCs w:val="24"/>
        </w:rPr>
        <w:t>7.2 原材料、新拌混凝土检测项目及参数</w:t>
      </w:r>
      <w:bookmarkEnd w:id="131"/>
      <w:bookmarkEnd w:id="132"/>
      <w:bookmarkEnd w:id="133"/>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7.2.1</w:t>
      </w:r>
      <w:r>
        <w:rPr>
          <w:rFonts w:hint="eastAsia" w:ascii="宋体" w:hAnsi="宋体" w:eastAsia="宋体" w:cs="宋体"/>
          <w:color w:val="auto"/>
          <w:sz w:val="24"/>
          <w:szCs w:val="24"/>
        </w:rPr>
        <w:t xml:space="preserve"> 外加剂的质量和掺量。检测频率应为1次/批，每批不大于50t，检测依据参见《混凝土外加剂》（</w:t>
      </w:r>
      <w:r>
        <w:rPr>
          <w:rFonts w:hint="eastAsia" w:ascii="宋体" w:hAnsi="宋体" w:eastAsia="宋体" w:cs="宋体"/>
          <w:color w:val="auto"/>
          <w:sz w:val="24"/>
          <w:szCs w:val="24"/>
          <w:lang w:val="zh-CN"/>
        </w:rPr>
        <w:t>GB</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8O76</w:t>
      </w:r>
      <w:r>
        <w:rPr>
          <w:rFonts w:hint="eastAsia" w:ascii="宋体" w:hAnsi="宋体" w:eastAsia="宋体" w:cs="宋体"/>
          <w:color w:val="auto"/>
          <w:sz w:val="24"/>
          <w:szCs w:val="24"/>
        </w:rPr>
        <w:t>）。</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7.2.2</w:t>
      </w:r>
      <w:r>
        <w:rPr>
          <w:rFonts w:hint="eastAsia" w:ascii="宋体" w:hAnsi="宋体" w:eastAsia="宋体" w:cs="宋体"/>
          <w:color w:val="auto"/>
          <w:sz w:val="24"/>
          <w:szCs w:val="24"/>
        </w:rPr>
        <w:t xml:space="preserve"> 集料和拌合用水加入搅拌机时的温度、混凝土出机及浇筑时的温度，每一工作班至少检测3次，并留存记录。</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7.2.3</w:t>
      </w:r>
      <w:r>
        <w:rPr>
          <w:rFonts w:hint="eastAsia" w:ascii="宋体" w:hAnsi="宋体" w:eastAsia="宋体" w:cs="宋体"/>
          <w:color w:val="auto"/>
          <w:sz w:val="24"/>
          <w:szCs w:val="24"/>
        </w:rPr>
        <w:t xml:space="preserve"> 混凝土构筑物温度降至0℃时同条件养生试件的强度（负温养护的混凝土则为温度低于外加剂规定温度时的强度）。</w:t>
      </w:r>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360" w:lineRule="auto"/>
        <w:jc w:val="both"/>
        <w:textAlignment w:val="baseline"/>
        <w:outlineLvl w:val="1"/>
        <w:rPr>
          <w:rFonts w:hint="eastAsia" w:ascii="黑体" w:hAnsi="黑体" w:eastAsia="黑体" w:cs="黑体"/>
          <w:color w:val="auto"/>
          <w:sz w:val="24"/>
          <w:szCs w:val="24"/>
        </w:rPr>
      </w:pPr>
      <w:bookmarkStart w:id="134" w:name="_Toc10914"/>
      <w:bookmarkStart w:id="135" w:name="_Toc30347_WPSOffice_Level2"/>
      <w:bookmarkStart w:id="136" w:name="_Toc9982"/>
      <w:r>
        <w:rPr>
          <w:rFonts w:hint="eastAsia" w:ascii="黑体" w:hAnsi="黑体" w:eastAsia="黑体" w:cs="黑体"/>
          <w:color w:val="auto"/>
          <w:sz w:val="24"/>
          <w:szCs w:val="24"/>
        </w:rPr>
        <w:t>7.3 混凝土养护过程温度检测频率</w:t>
      </w:r>
      <w:bookmarkEnd w:id="134"/>
      <w:bookmarkEnd w:id="135"/>
      <w:bookmarkEnd w:id="136"/>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7.3.1</w:t>
      </w:r>
      <w:r>
        <w:rPr>
          <w:rFonts w:hint="eastAsia" w:ascii="宋体" w:hAnsi="宋体" w:eastAsia="宋体" w:cs="宋体"/>
          <w:color w:val="auto"/>
          <w:sz w:val="24"/>
          <w:szCs w:val="24"/>
        </w:rPr>
        <w:t xml:space="preserve"> 混凝土浇筑后在养护过程中应连续检测温度，直至混凝土强度达到受冻临界强度或设计规</w:t>
      </w:r>
      <w:r>
        <w:rPr>
          <w:rFonts w:hint="eastAsia" w:ascii="宋体" w:hAnsi="宋体" w:eastAsia="宋体" w:cs="宋体"/>
          <w:color w:val="auto"/>
          <w:sz w:val="24"/>
          <w:szCs w:val="24"/>
          <w:highlight w:val="none"/>
        </w:rPr>
        <w:t>定的强度为止。不同的养护方法可采用不同的温度检测频率。</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7.3.2</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highlight w:val="none"/>
        </w:rPr>
        <w:t>采用蓄热法养护混凝土时，养护期间每昼夜至少检测</w:t>
      </w:r>
      <w:r>
        <w:rPr>
          <w:rFonts w:hint="eastAsia" w:ascii="宋体" w:hAnsi="宋体" w:eastAsia="宋体" w:cs="宋体"/>
          <w:color w:val="auto"/>
          <w:sz w:val="24"/>
          <w:szCs w:val="24"/>
          <w:highlight w:val="none"/>
          <w:lang w:val="en-US" w:eastAsia="zh-CN"/>
        </w:rPr>
        <w:t>温度</w:t>
      </w:r>
      <w:r>
        <w:rPr>
          <w:rFonts w:hint="eastAsia" w:ascii="宋体" w:hAnsi="宋体" w:eastAsia="宋体" w:cs="宋体"/>
          <w:color w:val="auto"/>
          <w:sz w:val="24"/>
          <w:szCs w:val="24"/>
          <w:highlight w:val="none"/>
        </w:rPr>
        <w:t>4次。</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7.3.3</w:t>
      </w:r>
      <w:r>
        <w:rPr>
          <w:rFonts w:hint="eastAsia" w:ascii="宋体" w:hAnsi="宋体" w:eastAsia="宋体" w:cs="宋体"/>
          <w:color w:val="auto"/>
          <w:sz w:val="24"/>
          <w:szCs w:val="24"/>
          <w:highlight w:val="none"/>
        </w:rPr>
        <w:t xml:space="preserve"> 负温养护的混凝土，强度达到抗冻临界强度之前，至少每隔2h检测温度1次。此后至少每昼夜检测1次。</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7.3.4</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highlight w:val="none"/>
        </w:rPr>
        <w:t>采用加热法保养混凝土时，升、降温期间至少每1h检测温度1次，恒温时期至少每2h检测温度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7.3.5</w:t>
      </w:r>
      <w:r>
        <w:rPr>
          <w:rFonts w:hint="eastAsia" w:ascii="宋体" w:hAnsi="宋体" w:eastAsia="宋体" w:cs="宋体"/>
          <w:color w:val="auto"/>
          <w:sz w:val="24"/>
          <w:szCs w:val="24"/>
          <w:highlight w:val="none"/>
        </w:rPr>
        <w:t xml:space="preserve"> 采用综合蓄热法养护的混凝土，每昼夜至少检测温度4次。</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highlight w:val="none"/>
        </w:rPr>
      </w:pPr>
      <w:r>
        <w:rPr>
          <w:rFonts w:hint="eastAsia" w:ascii="黑体" w:hAnsi="黑体" w:eastAsia="黑体" w:cs="黑体"/>
          <w:snapToGrid w:val="0"/>
          <w:color w:val="auto"/>
          <w:spacing w:val="-5"/>
          <w:sz w:val="24"/>
          <w:szCs w:val="24"/>
          <w:shd w:val="clear" w:color="auto" w:fill="FFFFFE"/>
          <w:lang w:val="en-US" w:eastAsia="zh-CN" w:bidi="ar-SA"/>
        </w:rPr>
        <w:t>7.3.6</w:t>
      </w:r>
      <w:r>
        <w:rPr>
          <w:rFonts w:hint="eastAsia" w:ascii="宋体" w:hAnsi="宋体" w:eastAsia="宋体" w:cs="宋体"/>
          <w:color w:val="auto"/>
          <w:sz w:val="24"/>
          <w:szCs w:val="24"/>
          <w:highlight w:val="none"/>
        </w:rPr>
        <w:t xml:space="preserve"> 室外空气温度及混凝土构件周围环境温度，每昼夜至少检测4次。</w:t>
      </w:r>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360" w:lineRule="auto"/>
        <w:jc w:val="both"/>
        <w:textAlignment w:val="baseline"/>
        <w:outlineLvl w:val="1"/>
        <w:rPr>
          <w:rFonts w:ascii="黑体" w:hAnsi="黑体" w:eastAsia="黑体" w:cs="黑体"/>
          <w:color w:val="auto"/>
          <w:sz w:val="24"/>
          <w:szCs w:val="24"/>
        </w:rPr>
      </w:pPr>
      <w:bookmarkStart w:id="137" w:name="_Toc26426"/>
      <w:bookmarkStart w:id="138" w:name="_Toc29059_WPSOffice_Level2"/>
      <w:bookmarkStart w:id="139" w:name="_Toc49"/>
      <w:r>
        <w:rPr>
          <w:rFonts w:hint="eastAsia" w:ascii="黑体" w:hAnsi="黑体" w:eastAsia="黑体" w:cs="黑体"/>
          <w:color w:val="auto"/>
          <w:sz w:val="24"/>
          <w:szCs w:val="24"/>
        </w:rPr>
        <w:t>7.4 混凝土测温要求</w:t>
      </w:r>
      <w:bookmarkEnd w:id="137"/>
      <w:bookmarkEnd w:id="138"/>
      <w:bookmarkEnd w:id="139"/>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7.4.1</w:t>
      </w:r>
      <w:r>
        <w:rPr>
          <w:rFonts w:hint="eastAsia" w:ascii="宋体" w:hAnsi="宋体" w:eastAsia="宋体" w:cs="宋体"/>
          <w:color w:val="auto"/>
          <w:sz w:val="24"/>
          <w:szCs w:val="24"/>
        </w:rPr>
        <w:t xml:space="preserve"> 混凝土冬期施工测温方法主要包括人工和热电偶测温，施工方应根据实际情况选择适宜的方法。</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7.4.2</w:t>
      </w:r>
      <w:r>
        <w:rPr>
          <w:rFonts w:hint="eastAsia" w:ascii="宋体" w:hAnsi="宋体" w:eastAsia="宋体" w:cs="宋体"/>
          <w:color w:val="auto"/>
          <w:sz w:val="24"/>
          <w:szCs w:val="24"/>
        </w:rPr>
        <w:t xml:space="preserve"> 在进行混凝土冬期施工组织设计期间应对测温进行专题设计，编制好测温方案，对所有测温孔、点均应编号，并绘制测点布置图，温度检测结果应留存正式记录。</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7.4.3</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rPr>
        <w:t>拟定的测温孔、点应设置在有代表性的构造部位和温度变化大、易冷却部位，测温孔的深度一般为10～15cm，或结构物厚度的1/2。</w:t>
      </w:r>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7.4.4</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rPr>
        <w:t>检测温度时，应将温度计与外界气温做稳定间隔，宜在测温孔口四周用保温材料封堵，温度计在测温孔内应留置3min以上，方可读数。</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bCs/>
          <w:color w:val="auto"/>
          <w:sz w:val="24"/>
          <w:szCs w:val="24"/>
        </w:rPr>
      </w:pPr>
      <w:bookmarkStart w:id="140" w:name="_Toc1284_WPSOffice_Level1"/>
      <w:r>
        <w:rPr>
          <w:rFonts w:hint="eastAsia" w:ascii="楷体_GB2312" w:hAnsi="楷体_GB2312" w:eastAsia="楷体_GB2312" w:cs="楷体_GB2312"/>
          <w:b/>
          <w:bCs/>
          <w:color w:val="auto"/>
          <w:sz w:val="24"/>
          <w:szCs w:val="24"/>
        </w:rPr>
        <w:t>条文说明：</w:t>
      </w:r>
      <w:bookmarkEnd w:id="140"/>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80" w:firstLineChars="200"/>
        <w:jc w:val="both"/>
        <w:textAlignment w:val="baseline"/>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读取混凝土温度时，应使视线和温度计的水银柱极点保持在同一水平高度上，以防止产生视差。读数时，应快速准确，勿使头、手或灯头凑近温度计下端；找到温度计水银柱极点后，先读小数，后读大数，记录数据后另一测温人员应复验一次，避免误读。</w:t>
      </w:r>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Autospacing="0" w:line="360" w:lineRule="auto"/>
        <w:ind w:firstLine="460" w:firstLineChars="200"/>
        <w:jc w:val="both"/>
        <w:textAlignment w:val="baseline"/>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7.4.5</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rPr>
        <w:t>测温人员在测温的同时应检查覆盖保温状况，并应确认构造物的浇筑日期、要求温度、保养限时等。若发现混凝土温度有过高或过低现象，应立刻通知相关人员，实时采取有效应对措施，预防出现质量事故。</w:t>
      </w:r>
    </w:p>
    <w:p>
      <w:pPr>
        <w:pStyle w:val="13"/>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360" w:lineRule="auto"/>
        <w:jc w:val="both"/>
        <w:textAlignment w:val="baseline"/>
        <w:outlineLvl w:val="1"/>
        <w:rPr>
          <w:rFonts w:ascii="黑体" w:hAnsi="黑体" w:eastAsia="黑体" w:cs="黑体"/>
          <w:color w:val="auto"/>
          <w:sz w:val="24"/>
          <w:szCs w:val="24"/>
        </w:rPr>
      </w:pPr>
      <w:bookmarkStart w:id="141" w:name="_Toc23205_WPSOffice_Level2"/>
      <w:bookmarkStart w:id="142" w:name="_Toc28044"/>
      <w:bookmarkStart w:id="143" w:name="_Toc16128"/>
      <w:r>
        <w:rPr>
          <w:rFonts w:hint="eastAsia" w:ascii="黑体" w:hAnsi="黑体" w:eastAsia="黑体" w:cs="黑体"/>
          <w:color w:val="auto"/>
          <w:sz w:val="24"/>
          <w:szCs w:val="24"/>
        </w:rPr>
        <w:t>7.5 混凝土试件制作、养护及检测</w:t>
      </w:r>
      <w:bookmarkEnd w:id="141"/>
      <w:bookmarkEnd w:id="142"/>
      <w:bookmarkEnd w:id="143"/>
    </w:p>
    <w:p>
      <w:pPr>
        <w:pStyle w:val="13"/>
        <w:keepNext w:val="0"/>
        <w:keepLines w:val="0"/>
        <w:pageBreakBefore w:val="0"/>
        <w:widowControl/>
        <w:kinsoku/>
        <w:wordWrap/>
        <w:overflowPunct/>
        <w:topLinePunct w:val="0"/>
        <w:bidi w:val="0"/>
        <w:spacing w:beforeAutospacing="0" w:afterAutospacing="0"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7.5.1</w:t>
      </w:r>
      <w:r>
        <w:rPr>
          <w:rFonts w:hint="eastAsia" w:ascii="宋体" w:hAnsi="宋体" w:eastAsia="宋体" w:cs="宋体"/>
          <w:color w:val="auto"/>
          <w:sz w:val="24"/>
          <w:szCs w:val="24"/>
        </w:rPr>
        <w:t xml:space="preserve"> 混凝土施工过程中，应在浇筑地点随机取样制作试件，每次取样应至少同时制作6组试件，作为标准养护试件和同条件养护试件。</w:t>
      </w:r>
    </w:p>
    <w:p>
      <w:pPr>
        <w:keepNext w:val="0"/>
        <w:keepLines w:val="0"/>
        <w:pageBreakBefore w:val="0"/>
        <w:widowControl/>
        <w:kinsoku/>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楷体_GB2312" w:hAnsi="楷体_GB2312" w:eastAsia="楷体_GB2312" w:cs="楷体_GB2312"/>
          <w:b/>
          <w:bCs/>
          <w:color w:val="auto"/>
          <w:sz w:val="24"/>
          <w:szCs w:val="24"/>
        </w:rPr>
      </w:pPr>
      <w:bookmarkStart w:id="144" w:name="_Toc19416_WPSOffice_Level1"/>
      <w:r>
        <w:rPr>
          <w:rFonts w:hint="eastAsia" w:ascii="楷体_GB2312" w:hAnsi="楷体_GB2312" w:eastAsia="楷体_GB2312" w:cs="楷体_GB2312"/>
          <w:b/>
          <w:bCs/>
          <w:color w:val="auto"/>
          <w:sz w:val="24"/>
          <w:szCs w:val="24"/>
        </w:rPr>
        <w:t>条文说明：</w:t>
      </w:r>
      <w:bookmarkEnd w:id="144"/>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80" w:firstLineChars="200"/>
        <w:jc w:val="both"/>
        <w:textAlignment w:val="baseline"/>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在浇筑地点制取的6组试件用途如下：将其中的2组试件进行标准养护，在20±2℃标准条件下养护至28d试压，得到标准养护28天抗压强度。</w:t>
      </w:r>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80" w:firstLineChars="200"/>
        <w:jc w:val="both"/>
        <w:textAlignment w:val="baseline"/>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其中的2组试件与构件在同条件下养护，在混凝土温度降至0℃时（负温混凝土为温度降至防冻剂规定温度以下时）试压，用以检查混凝土能否达到抗冻临界强度。</w:t>
      </w:r>
    </w:p>
    <w:p>
      <w:pPr>
        <w:pStyle w:val="13"/>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auto"/>
        <w:ind w:firstLine="480" w:firstLineChars="200"/>
        <w:jc w:val="both"/>
        <w:textAlignment w:val="baseline"/>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另2组试件与构筑物在同条件下养护至14d，此后转入20±2℃标准条件下继续养护21d，在总龄期为35d时试压，此时测得的强度如果大于等于28天标准养护条件下测得的抗压强度，则可证明该混凝土未遭冻害，可以将在28天标准养护条件下测得的抗压强度作为强度评定的依据。</w:t>
      </w:r>
    </w:p>
    <w:p>
      <w:pPr>
        <w:pStyle w:val="13"/>
        <w:keepNext w:val="0"/>
        <w:keepLines w:val="0"/>
        <w:pageBreakBefore w:val="0"/>
        <w:widowControl/>
        <w:shd w:val="clear" w:color="auto" w:fill="FFFFFF"/>
        <w:kinsoku/>
        <w:wordWrap/>
        <w:overflowPunct/>
        <w:topLinePunct w:val="0"/>
        <w:autoSpaceDE/>
        <w:autoSpaceDN/>
        <w:bidi w:val="0"/>
        <w:adjustRightInd/>
        <w:snapToGrid/>
        <w:spacing w:before="120" w:beforeLines="50" w:beforeAutospacing="0" w:after="120" w:afterLines="50" w:afterAutospacing="0"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7.5.2</w:t>
      </w:r>
      <w:r>
        <w:rPr>
          <w:rFonts w:hint="eastAsia" w:ascii="宋体" w:hAnsi="宋体" w:eastAsia="宋体" w:cs="宋体"/>
          <w:color w:val="auto"/>
          <w:sz w:val="24"/>
          <w:szCs w:val="24"/>
        </w:rPr>
        <w:t xml:space="preserve"> 对采用蒸汽加热养护的混凝土结构，除应制取标准试件外，应同时制取与混凝土结构同条件蒸养后，再在标准条件下养护到28d的试件，用以检查经过蒸养后28d的混凝土强度。</w:t>
      </w: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jc w:val="both"/>
        <w:textAlignment w:val="baseline"/>
        <w:outlineLvl w:val="0"/>
        <w:rPr>
          <w:rFonts w:hint="eastAsia" w:ascii="宋体" w:hAnsi="宋体" w:eastAsia="宋体" w:cs="宋体"/>
          <w:b w:val="0"/>
          <w:bCs/>
          <w:color w:val="auto"/>
          <w:kern w:val="10"/>
          <w:sz w:val="24"/>
          <w:szCs w:val="24"/>
        </w:rPr>
        <w:sectPr>
          <w:headerReference r:id="rId13" w:type="default"/>
          <w:pgSz w:w="11907" w:h="16839"/>
          <w:pgMar w:top="1417" w:right="1247" w:bottom="1134" w:left="1701" w:header="850" w:footer="850" w:gutter="0"/>
          <w:pgNumType w:fmt="decimal"/>
          <w:cols w:space="0" w:num="1"/>
          <w:rtlGutter w:val="0"/>
          <w:docGrid w:linePitch="0" w:charSpace="0"/>
        </w:sectPr>
      </w:pPr>
      <w:bookmarkStart w:id="145" w:name="_Toc32017_WPSOffice_Level2"/>
      <w:bookmarkStart w:id="146" w:name="_Toc19575"/>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400" w:lineRule="exact"/>
        <w:jc w:val="both"/>
        <w:textAlignment w:val="baseline"/>
        <w:outlineLvl w:val="0"/>
        <w:rPr>
          <w:rFonts w:hint="eastAsia" w:ascii="宋体" w:hAnsi="宋体" w:eastAsia="宋体" w:cs="宋体"/>
          <w:b w:val="0"/>
          <w:bCs/>
          <w:color w:val="auto"/>
          <w:sz w:val="36"/>
          <w:szCs w:val="36"/>
        </w:rPr>
      </w:pPr>
      <w:bookmarkStart w:id="147" w:name="_Toc27405"/>
      <w:r>
        <w:rPr>
          <w:rFonts w:hint="eastAsia" w:ascii="宋体" w:hAnsi="宋体" w:eastAsia="宋体" w:cs="宋体"/>
          <w:b w:val="0"/>
          <w:bCs/>
          <w:color w:val="auto"/>
          <w:kern w:val="10"/>
          <w:sz w:val="36"/>
          <w:szCs w:val="36"/>
        </w:rPr>
        <w:t xml:space="preserve">8 </w:t>
      </w:r>
      <w:r>
        <w:rPr>
          <w:rFonts w:hint="eastAsia" w:ascii="宋体" w:hAnsi="宋体" w:eastAsia="宋体" w:cs="宋体"/>
          <w:b w:val="0"/>
          <w:bCs/>
          <w:color w:val="auto"/>
          <w:kern w:val="10"/>
          <w:sz w:val="36"/>
          <w:szCs w:val="36"/>
          <w:lang w:val="en-US" w:eastAsia="zh-CN"/>
        </w:rPr>
        <w:t>施工</w:t>
      </w:r>
      <w:r>
        <w:rPr>
          <w:rFonts w:hint="eastAsia" w:ascii="宋体" w:hAnsi="宋体" w:eastAsia="宋体" w:cs="宋体"/>
          <w:b w:val="0"/>
          <w:bCs/>
          <w:color w:val="auto"/>
          <w:sz w:val="36"/>
          <w:szCs w:val="36"/>
        </w:rPr>
        <w:t>安全</w:t>
      </w:r>
      <w:bookmarkEnd w:id="145"/>
      <w:bookmarkEnd w:id="146"/>
      <w:bookmarkEnd w:id="147"/>
    </w:p>
    <w:p>
      <w:pPr>
        <w:pStyle w:val="13"/>
        <w:keepNext w:val="0"/>
        <w:keepLines w:val="0"/>
        <w:pageBreakBefore w:val="0"/>
        <w:widowControl/>
        <w:shd w:val="clear" w:color="auto" w:fill="FFFFFF"/>
        <w:kinsoku/>
        <w:wordWrap/>
        <w:overflowPunct/>
        <w:topLinePunct w:val="0"/>
        <w:autoSpaceDE/>
        <w:autoSpaceDN/>
        <w:bidi w:val="0"/>
        <w:adjustRightInd/>
        <w:snapToGrid/>
        <w:spacing w:before="120" w:beforeLines="50" w:beforeAutospacing="0" w:after="120" w:afterLines="50" w:afterAutospacing="0" w:line="360" w:lineRule="auto"/>
        <w:jc w:val="both"/>
        <w:textAlignment w:val="auto"/>
        <w:outlineLvl w:val="1"/>
        <w:rPr>
          <w:rFonts w:hint="eastAsia" w:ascii="黑体" w:hAnsi="黑体" w:eastAsia="黑体" w:cs="黑体"/>
          <w:bCs/>
          <w:color w:val="auto"/>
          <w:sz w:val="24"/>
          <w:szCs w:val="24"/>
        </w:rPr>
      </w:pPr>
      <w:bookmarkStart w:id="148" w:name="_Toc17731"/>
      <w:bookmarkStart w:id="149" w:name="_Toc30892"/>
      <w:bookmarkStart w:id="150" w:name="_Toc8177_WPSOffice_Level3"/>
      <w:r>
        <w:rPr>
          <w:rFonts w:hint="eastAsia" w:ascii="黑体" w:hAnsi="黑体" w:eastAsia="黑体" w:cs="黑体"/>
          <w:bCs/>
          <w:color w:val="auto"/>
          <w:sz w:val="24"/>
          <w:szCs w:val="24"/>
        </w:rPr>
        <w:t>8.1 一般规定</w:t>
      </w:r>
      <w:bookmarkEnd w:id="148"/>
      <w:bookmarkEnd w:id="149"/>
      <w:bookmarkEnd w:id="150"/>
    </w:p>
    <w:p>
      <w:pPr>
        <w:keepNext w:val="0"/>
        <w:keepLines w:val="0"/>
        <w:pageBreakBefore w:val="0"/>
        <w:widowControl/>
        <w:kinsoku/>
        <w:wordWrap w:val="0"/>
        <w:overflowPunct/>
        <w:topLinePunct w:val="0"/>
        <w:bidi w:val="0"/>
        <w:spacing w:line="360" w:lineRule="auto"/>
        <w:ind w:right="255" w:firstLine="460" w:firstLineChars="200"/>
        <w:jc w:val="both"/>
        <w:outlineLvl w:val="9"/>
        <w:rPr>
          <w:rFonts w:hint="eastAsia" w:ascii="宋体" w:hAnsi="宋体" w:eastAsia="宋体" w:cs="宋体"/>
          <w:color w:val="auto"/>
          <w:kern w:val="2"/>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8.1.1</w:t>
      </w:r>
      <w:r>
        <w:rPr>
          <w:rFonts w:hint="eastAsia" w:ascii="宋体" w:hAnsi="宋体" w:eastAsia="宋体" w:cs="宋体"/>
          <w:bCs/>
          <w:color w:val="auto"/>
          <w:kern w:val="2"/>
          <w:sz w:val="24"/>
          <w:szCs w:val="24"/>
        </w:rPr>
        <w:t xml:space="preserve"> </w:t>
      </w:r>
      <w:r>
        <w:rPr>
          <w:rFonts w:hint="eastAsia" w:ascii="宋体" w:hAnsi="宋体" w:eastAsia="宋体" w:cs="宋体"/>
          <w:color w:val="auto"/>
          <w:sz w:val="24"/>
          <w:szCs w:val="24"/>
        </w:rPr>
        <w:t>混凝土冬期施工应严格遵守《公路工程施工安全技术规范》（JTG F90）。</w:t>
      </w:r>
    </w:p>
    <w:p>
      <w:pPr>
        <w:pStyle w:val="13"/>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60" w:firstLineChars="200"/>
        <w:jc w:val="both"/>
        <w:textAlignment w:val="auto"/>
        <w:outlineLvl w:val="9"/>
        <w:rPr>
          <w:rFonts w:hint="eastAsia" w:ascii="宋体" w:hAnsi="宋体" w:eastAsia="宋体" w:cs="宋体"/>
          <w:bCs/>
          <w:color w:val="auto"/>
          <w:kern w:val="2"/>
          <w:sz w:val="24"/>
          <w:szCs w:val="24"/>
        </w:rPr>
      </w:pPr>
      <w:r>
        <w:rPr>
          <w:rFonts w:hint="eastAsia" w:ascii="黑体" w:hAnsi="黑体" w:eastAsia="黑体" w:cs="黑体"/>
          <w:snapToGrid w:val="0"/>
          <w:color w:val="auto"/>
          <w:spacing w:val="-5"/>
          <w:sz w:val="24"/>
          <w:szCs w:val="24"/>
          <w:shd w:val="clear" w:color="auto" w:fill="FFFFFE"/>
          <w:lang w:val="en-US" w:eastAsia="zh-CN" w:bidi="ar-SA"/>
        </w:rPr>
        <w:t>8.1.2</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rPr>
        <w:t>混凝土冬期施工应制定综合应急预案、专项应急预案、现场处置方案。</w:t>
      </w:r>
    </w:p>
    <w:p>
      <w:pPr>
        <w:pStyle w:val="13"/>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8.1.3</w:t>
      </w:r>
      <w:r>
        <w:rPr>
          <w:rFonts w:hint="eastAsia" w:ascii="宋体" w:hAnsi="宋体" w:eastAsia="宋体" w:cs="宋体"/>
          <w:bCs/>
          <w:color w:val="auto"/>
          <w:kern w:val="2"/>
          <w:sz w:val="24"/>
          <w:szCs w:val="24"/>
        </w:rPr>
        <w:t xml:space="preserve"> </w:t>
      </w:r>
      <w:r>
        <w:rPr>
          <w:rFonts w:hint="eastAsia" w:ascii="宋体" w:hAnsi="宋体" w:eastAsia="宋体" w:cs="宋体"/>
          <w:color w:val="auto"/>
          <w:sz w:val="24"/>
          <w:szCs w:val="24"/>
        </w:rPr>
        <w:t>混凝土冬期施工应重点加强防火、防煤气中毒安全管控，设专职安全员负责现场安全巡回检查。</w:t>
      </w:r>
    </w:p>
    <w:p>
      <w:pPr>
        <w:pStyle w:val="13"/>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8.1.4</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sz w:val="24"/>
          <w:szCs w:val="24"/>
        </w:rPr>
        <w:t>混凝土冬期施工应以人为本，制定切实安全措施，预防作业人员出现摔伤、冻伤等意外伤害事故。</w:t>
      </w:r>
    </w:p>
    <w:p>
      <w:pPr>
        <w:pStyle w:val="13"/>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sz w:val="24"/>
          <w:szCs w:val="24"/>
          <w:shd w:val="clear" w:color="auto" w:fill="FFFFFE"/>
          <w:lang w:val="en-US" w:eastAsia="zh-CN" w:bidi="ar-SA"/>
        </w:rPr>
        <w:t>8.1.5</w:t>
      </w:r>
      <w:r>
        <w:rPr>
          <w:rFonts w:hint="eastAsia" w:ascii="宋体" w:hAnsi="宋体" w:eastAsia="宋体" w:cs="宋体"/>
          <w:color w:val="auto"/>
          <w:sz w:val="24"/>
          <w:szCs w:val="24"/>
        </w:rPr>
        <w:t xml:space="preserve"> 施工期遇到刮风下雪天，应及时组织加固保温大棚，并清理大棚上的积雪。</w:t>
      </w:r>
    </w:p>
    <w:p>
      <w:pPr>
        <w:pStyle w:val="13"/>
        <w:keepNext w:val="0"/>
        <w:keepLines w:val="0"/>
        <w:pageBreakBefore w:val="0"/>
        <w:widowControl/>
        <w:shd w:val="clear" w:color="auto" w:fill="FFFFFF"/>
        <w:kinsoku/>
        <w:wordWrap/>
        <w:overflowPunct/>
        <w:topLinePunct w:val="0"/>
        <w:autoSpaceDE/>
        <w:autoSpaceDN/>
        <w:bidi w:val="0"/>
        <w:adjustRightInd/>
        <w:snapToGrid/>
        <w:spacing w:before="120" w:beforeLines="50" w:beforeAutospacing="0" w:after="120" w:afterLines="50" w:afterAutospacing="0" w:line="360" w:lineRule="auto"/>
        <w:jc w:val="both"/>
        <w:textAlignment w:val="auto"/>
        <w:outlineLvl w:val="1"/>
        <w:rPr>
          <w:rFonts w:ascii="黑体" w:hAnsi="黑体" w:eastAsia="黑体" w:cs="黑体"/>
          <w:color w:val="auto"/>
          <w:sz w:val="24"/>
          <w:szCs w:val="24"/>
        </w:rPr>
      </w:pPr>
      <w:bookmarkStart w:id="151" w:name="_Toc15401_WPSOffice_Level3"/>
      <w:bookmarkStart w:id="152" w:name="_Toc30960"/>
      <w:bookmarkStart w:id="153" w:name="_Toc6312"/>
      <w:r>
        <w:rPr>
          <w:rFonts w:hint="eastAsia" w:ascii="黑体" w:hAnsi="黑体" w:eastAsia="黑体" w:cs="黑体"/>
          <w:bCs/>
          <w:color w:val="auto"/>
          <w:sz w:val="24"/>
          <w:szCs w:val="24"/>
        </w:rPr>
        <w:t>8.2 防火安全规定</w:t>
      </w:r>
      <w:bookmarkEnd w:id="151"/>
      <w:bookmarkEnd w:id="152"/>
      <w:bookmarkEnd w:id="153"/>
    </w:p>
    <w:p>
      <w:pPr>
        <w:pStyle w:val="14"/>
        <w:keepNext w:val="0"/>
        <w:keepLines w:val="0"/>
        <w:pageBreakBefore w:val="0"/>
        <w:widowControl/>
        <w:kinsoku/>
        <w:overflowPunct/>
        <w:topLinePunct w:val="0"/>
        <w:bidi w:val="0"/>
        <w:spacing w:after="0" w:line="360" w:lineRule="auto"/>
        <w:ind w:left="0" w:leftChars="0"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8.2.1</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bCs/>
          <w:color w:val="auto"/>
          <w:kern w:val="2"/>
          <w:sz w:val="24"/>
          <w:szCs w:val="24"/>
        </w:rPr>
        <w:t>保温</w:t>
      </w:r>
      <w:r>
        <w:rPr>
          <w:rFonts w:hint="eastAsia" w:ascii="宋体" w:hAnsi="宋体" w:eastAsia="宋体" w:cs="宋体"/>
          <w:color w:val="auto"/>
          <w:kern w:val="2"/>
          <w:sz w:val="24"/>
          <w:szCs w:val="24"/>
        </w:rPr>
        <w:t>大棚内设置足够的灭火器，并配备高压水枪和多级泵一套。</w:t>
      </w:r>
    </w:p>
    <w:p>
      <w:pPr>
        <w:keepNext w:val="0"/>
        <w:keepLines w:val="0"/>
        <w:pageBreakBefore w:val="0"/>
        <w:widowControl/>
        <w:kinsoku/>
        <w:overflowPunct/>
        <w:topLinePunct w:val="0"/>
        <w:autoSpaceDE/>
        <w:autoSpaceDN/>
        <w:bidi w:val="0"/>
        <w:spacing w:line="360" w:lineRule="auto"/>
        <w:ind w:firstLine="460" w:firstLineChars="200"/>
        <w:jc w:val="both"/>
        <w:textAlignment w:val="auto"/>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8.2.2</w:t>
      </w:r>
      <w:r>
        <w:rPr>
          <w:rFonts w:hint="eastAsia" w:ascii="宋体" w:hAnsi="宋体" w:eastAsia="宋体" w:cs="宋体"/>
          <w:color w:val="auto"/>
          <w:spacing w:val="-5"/>
          <w:sz w:val="24"/>
          <w:szCs w:val="24"/>
          <w:shd w:val="clear" w:color="auto" w:fill="FFFFFE"/>
          <w:lang w:val="en-US" w:eastAsia="zh-CN"/>
        </w:rPr>
        <w:t xml:space="preserve"> </w:t>
      </w:r>
      <w:r>
        <w:rPr>
          <w:rFonts w:hint="eastAsia" w:ascii="宋体" w:hAnsi="宋体" w:eastAsia="宋体" w:cs="宋体"/>
          <w:color w:val="auto"/>
          <w:sz w:val="24"/>
          <w:szCs w:val="24"/>
        </w:rPr>
        <w:t>采用加热法养护混凝土防火安全的相关要求：</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1 采用炭火炉加热法和煤炉（焦炭）加热法时应设专人检查可燃物燃烧状况，采取切实可行措施预防一氧化碳中毒；</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2 保温大棚内墙宜采用非易燃性材料，且暖棚内应有防火、防煤气中毒的安全防护措施。</w:t>
      </w:r>
    </w:p>
    <w:p>
      <w:pPr>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kern w:val="2"/>
          <w:sz w:val="24"/>
          <w:szCs w:val="24"/>
        </w:rPr>
      </w:pPr>
      <w:r>
        <w:rPr>
          <w:rFonts w:hint="eastAsia" w:ascii="宋体" w:hAnsi="宋体" w:eastAsia="宋体" w:cs="宋体"/>
          <w:color w:val="auto"/>
          <w:sz w:val="24"/>
          <w:szCs w:val="24"/>
        </w:rPr>
        <w:t>3 采用电加热法时，应对导线的绝缘性能作认真、细致的测试。在实施电加热法期间，应派专人监督看护，作业区外围要设置安全防护围栏和“防触电”醒目标志，严防漏电、触电事故发生。</w:t>
      </w:r>
    </w:p>
    <w:p>
      <w:pPr>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kern w:val="2"/>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8.2.3</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2"/>
          <w:sz w:val="24"/>
          <w:szCs w:val="24"/>
        </w:rPr>
        <w:t>电焊作业前应检查周围及下方有无易燃物，并采取可靠预防火灾措施，下班前，必须检查现场火种是否完全熄灭，确认无误后方可离开现场。</w:t>
      </w:r>
    </w:p>
    <w:p>
      <w:pPr>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kern w:val="2"/>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8.2.4</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2"/>
          <w:sz w:val="24"/>
          <w:szCs w:val="24"/>
        </w:rPr>
        <w:t>施工现场应加强防火工作，严禁使用明火加热养护混凝土，应设专人负责巡回检查加热设施，及时清除加热设施周围易燃物。</w:t>
      </w:r>
    </w:p>
    <w:p>
      <w:pPr>
        <w:pStyle w:val="2"/>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kern w:val="2"/>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8.2.5</w:t>
      </w:r>
      <w:r>
        <w:rPr>
          <w:rFonts w:hint="eastAsia" w:ascii="宋体" w:hAnsi="宋体" w:eastAsia="宋体" w:cs="宋体"/>
          <w:snapToGrid w:val="0"/>
          <w:color w:val="auto"/>
          <w:spacing w:val="-5"/>
          <w:sz w:val="24"/>
          <w:szCs w:val="24"/>
          <w:shd w:val="clear" w:color="auto" w:fill="FFFFFE"/>
          <w:lang w:val="en-US" w:eastAsia="zh-CN" w:bidi="ar-SA"/>
        </w:rPr>
        <w:t xml:space="preserve"> </w:t>
      </w:r>
      <w:r>
        <w:rPr>
          <w:rFonts w:hint="eastAsia" w:ascii="宋体" w:hAnsi="宋体" w:eastAsia="宋体" w:cs="宋体"/>
          <w:color w:val="auto"/>
          <w:kern w:val="2"/>
          <w:sz w:val="24"/>
          <w:szCs w:val="24"/>
        </w:rPr>
        <w:t>施工现场使用的氧气瓶与乙炔瓶之间距离至少应距离5m以上，两气瓶与明火距离至少大于10m，以防发生爆炸事故。</w:t>
      </w:r>
    </w:p>
    <w:p>
      <w:pPr>
        <w:pStyle w:val="2"/>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8.2.6</w:t>
      </w:r>
      <w:r>
        <w:rPr>
          <w:rFonts w:hint="eastAsia" w:ascii="宋体" w:hAnsi="宋体" w:eastAsia="宋体" w:cs="宋体"/>
          <w:color w:val="auto"/>
          <w:kern w:val="2"/>
          <w:sz w:val="24"/>
          <w:szCs w:val="24"/>
        </w:rPr>
        <w:t xml:space="preserve"> 易燃、易爆及配电区域</w:t>
      </w:r>
      <w:r>
        <w:rPr>
          <w:rFonts w:hint="eastAsia" w:ascii="宋体" w:hAnsi="宋体" w:eastAsia="宋体" w:cs="宋体"/>
          <w:color w:val="auto"/>
          <w:sz w:val="24"/>
          <w:szCs w:val="24"/>
        </w:rPr>
        <w:t>防火安全应符合下列要求：</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kern w:val="2"/>
          <w:sz w:val="24"/>
          <w:szCs w:val="24"/>
        </w:rPr>
      </w:pPr>
      <w:r>
        <w:rPr>
          <w:rFonts w:hint="eastAsia" w:ascii="宋体" w:hAnsi="宋体" w:eastAsia="宋体" w:cs="宋体"/>
          <w:color w:val="auto"/>
          <w:sz w:val="24"/>
          <w:szCs w:val="24"/>
        </w:rPr>
        <w:t>1 在醒目位置</w:t>
      </w:r>
      <w:r>
        <w:rPr>
          <w:rFonts w:hint="eastAsia" w:ascii="宋体" w:hAnsi="宋体" w:eastAsia="宋体" w:cs="宋体"/>
          <w:color w:val="auto"/>
          <w:kern w:val="2"/>
          <w:sz w:val="24"/>
          <w:szCs w:val="24"/>
        </w:rPr>
        <w:t>悬挂防火、防爆标志牌和警告牌；</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设置足够数量的干粉灭火器和防火砂箱等常用灭火器材；</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 设置足够数量的铁锹、铁钩及板斧等常用灭火工具。</w:t>
      </w:r>
    </w:p>
    <w:p>
      <w:pPr>
        <w:pStyle w:val="13"/>
        <w:keepNext w:val="0"/>
        <w:keepLines w:val="0"/>
        <w:pageBreakBefore w:val="0"/>
        <w:widowControl/>
        <w:shd w:val="clear" w:color="auto" w:fill="FFFFFF"/>
        <w:kinsoku/>
        <w:wordWrap/>
        <w:overflowPunct/>
        <w:topLinePunct w:val="0"/>
        <w:autoSpaceDE/>
        <w:autoSpaceDN/>
        <w:bidi w:val="0"/>
        <w:adjustRightInd/>
        <w:snapToGrid/>
        <w:spacing w:before="120" w:beforeLines="50" w:beforeAutospacing="0" w:after="120" w:afterLines="50" w:afterAutospacing="0" w:line="360" w:lineRule="auto"/>
        <w:jc w:val="both"/>
        <w:textAlignment w:val="auto"/>
        <w:outlineLvl w:val="1"/>
        <w:rPr>
          <w:rFonts w:hint="eastAsia" w:ascii="黑体" w:hAnsi="黑体" w:eastAsia="黑体" w:cs="黑体"/>
          <w:bCs/>
          <w:color w:val="auto"/>
          <w:sz w:val="24"/>
          <w:szCs w:val="24"/>
        </w:rPr>
      </w:pPr>
      <w:bookmarkStart w:id="154" w:name="_Toc8559"/>
      <w:bookmarkStart w:id="155" w:name="_Toc21641_WPSOffice_Level3"/>
      <w:r>
        <w:rPr>
          <w:rFonts w:hint="eastAsia" w:ascii="黑体" w:hAnsi="黑体" w:eastAsia="黑体" w:cs="黑体"/>
          <w:bCs/>
          <w:color w:val="auto"/>
          <w:sz w:val="24"/>
          <w:szCs w:val="24"/>
        </w:rPr>
        <w:t>8.3 施工现场安全规定</w:t>
      </w:r>
      <w:bookmarkEnd w:id="154"/>
      <w:bookmarkEnd w:id="155"/>
    </w:p>
    <w:p>
      <w:pPr>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kern w:val="2"/>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8.3.1</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2"/>
          <w:sz w:val="24"/>
          <w:szCs w:val="24"/>
        </w:rPr>
        <w:t>混凝土冬期施工时，严禁大风降温天气强行组织施工作业。</w:t>
      </w:r>
    </w:p>
    <w:p>
      <w:pPr>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kern w:val="2"/>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8.3.2</w:t>
      </w:r>
      <w:r>
        <w:rPr>
          <w:rFonts w:hint="eastAsia" w:ascii="宋体" w:hAnsi="宋体" w:eastAsia="宋体" w:cs="宋体"/>
          <w:color w:val="auto"/>
          <w:spacing w:val="-5"/>
          <w:sz w:val="24"/>
          <w:szCs w:val="24"/>
          <w:shd w:val="clear" w:color="auto" w:fill="FFFFFE"/>
        </w:rPr>
        <w:t xml:space="preserve"> </w:t>
      </w:r>
      <w:r>
        <w:rPr>
          <w:rFonts w:hint="eastAsia" w:ascii="宋体" w:hAnsi="宋体" w:eastAsia="宋体" w:cs="宋体"/>
          <w:color w:val="auto"/>
          <w:kern w:val="2"/>
          <w:sz w:val="24"/>
          <w:szCs w:val="24"/>
        </w:rPr>
        <w:t>冬期高空混凝土浇筑施工时，各种安全防护设施必须由专职安全员检查合格后方可使用。</w:t>
      </w:r>
    </w:p>
    <w:p>
      <w:pPr>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kern w:val="2"/>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8.3.3</w:t>
      </w:r>
      <w:r>
        <w:rPr>
          <w:rFonts w:hint="eastAsia" w:ascii="宋体" w:hAnsi="宋体" w:eastAsia="宋体" w:cs="宋体"/>
          <w:color w:val="auto"/>
          <w:kern w:val="2"/>
          <w:sz w:val="24"/>
          <w:szCs w:val="24"/>
        </w:rPr>
        <w:t xml:space="preserve"> 冬期施工防滑防摔伤应符合下列要求：</w:t>
      </w:r>
    </w:p>
    <w:p>
      <w:pPr>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现场降雪过后应及时清扫作业面，清除施工道路、作业区积雪和结冰；</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sz w:val="24"/>
          <w:szCs w:val="24"/>
        </w:rPr>
      </w:pPr>
      <w:r>
        <w:rPr>
          <w:rFonts w:hint="eastAsia" w:ascii="宋体" w:hAnsi="宋体" w:eastAsia="宋体" w:cs="宋体"/>
          <w:color w:val="auto"/>
          <w:kern w:val="2"/>
          <w:sz w:val="24"/>
          <w:szCs w:val="24"/>
        </w:rPr>
        <w:t>2 根据现场实际情况，在有冰雪施工路面上撒布防滑砂、锯末或除冰盐防滑。</w:t>
      </w:r>
      <w:bookmarkEnd w:id="123"/>
    </w:p>
    <w:p>
      <w:pPr>
        <w:keepNext w:val="0"/>
        <w:keepLines w:val="0"/>
        <w:pageBreakBefore w:val="0"/>
        <w:widowControl/>
        <w:kinsoku/>
        <w:overflowPunct/>
        <w:topLinePunct w:val="0"/>
        <w:bidi w:val="0"/>
        <w:spacing w:line="360" w:lineRule="auto"/>
        <w:ind w:firstLine="460" w:firstLineChars="200"/>
        <w:jc w:val="both"/>
        <w:outlineLvl w:val="9"/>
        <w:rPr>
          <w:rFonts w:hint="eastAsia" w:ascii="宋体" w:hAnsi="宋体" w:eastAsia="宋体" w:cs="宋体"/>
          <w:color w:val="auto"/>
          <w:kern w:val="2"/>
          <w:sz w:val="24"/>
          <w:szCs w:val="24"/>
        </w:rPr>
      </w:pPr>
      <w:r>
        <w:rPr>
          <w:rFonts w:hint="eastAsia" w:ascii="黑体" w:hAnsi="黑体" w:eastAsia="黑体" w:cs="黑体"/>
          <w:snapToGrid w:val="0"/>
          <w:color w:val="auto"/>
          <w:spacing w:val="-5"/>
          <w:kern w:val="0"/>
          <w:sz w:val="24"/>
          <w:szCs w:val="24"/>
          <w:shd w:val="clear" w:color="auto" w:fill="FFFFFE"/>
          <w:lang w:val="en-US" w:eastAsia="zh-CN" w:bidi="ar-SA"/>
        </w:rPr>
        <w:t>8.3.4</w:t>
      </w:r>
      <w:r>
        <w:rPr>
          <w:rFonts w:hint="eastAsia" w:ascii="宋体" w:hAnsi="宋体" w:eastAsia="宋体" w:cs="宋体"/>
          <w:color w:val="auto"/>
          <w:kern w:val="2"/>
          <w:sz w:val="24"/>
          <w:szCs w:val="24"/>
        </w:rPr>
        <w:t xml:space="preserve"> 冬期施工防止冻伤的相关要求：</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冬期室外施工应穿好紧身保暖衣裤、脚穿防滑防冻鞋、佩戴防寒帽和手套上班作业；</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对工程量较小的混凝土工程，应安排在白天或中午气温较高时段浇筑施工；</w:t>
      </w:r>
    </w:p>
    <w:p>
      <w:pPr>
        <w:pStyle w:val="2"/>
        <w:keepNext w:val="0"/>
        <w:keepLines w:val="0"/>
        <w:pageBreakBefore w:val="0"/>
        <w:widowControl/>
        <w:kinsoku/>
        <w:overflowPunct/>
        <w:topLinePunct w:val="0"/>
        <w:bidi w:val="0"/>
        <w:spacing w:line="360" w:lineRule="auto"/>
        <w:ind w:firstLine="720" w:firstLineChars="300"/>
        <w:jc w:val="both"/>
        <w:outlineLvl w:val="9"/>
        <w:rPr>
          <w:rFonts w:hint="eastAsia" w:ascii="宋体" w:hAnsi="宋体" w:eastAsia="宋体" w:cs="宋体"/>
          <w:color w:val="auto"/>
          <w:kern w:val="2"/>
          <w:sz w:val="24"/>
          <w:szCs w:val="24"/>
        </w:rPr>
        <w:sectPr>
          <w:headerReference r:id="rId14" w:type="default"/>
          <w:pgSz w:w="11907" w:h="16839"/>
          <w:pgMar w:top="1417" w:right="1247" w:bottom="1134" w:left="1701" w:header="850" w:footer="850" w:gutter="0"/>
          <w:pgNumType w:fmt="decimal"/>
          <w:cols w:space="0" w:num="1"/>
          <w:rtlGutter w:val="0"/>
          <w:docGrid w:linePitch="0" w:charSpace="0"/>
        </w:sectPr>
      </w:pPr>
      <w:r>
        <w:rPr>
          <w:rFonts w:hint="eastAsia" w:ascii="宋体" w:hAnsi="宋体" w:eastAsia="宋体" w:cs="宋体"/>
          <w:color w:val="auto"/>
          <w:kern w:val="2"/>
          <w:sz w:val="24"/>
          <w:szCs w:val="24"/>
        </w:rPr>
        <w:t>3 对工程量较大、无法避开夜间施工的混凝土工程，应安排作业人员倒班施工；白天气温较高时段每班连续工作不宜超过6h，夜间气温较低时段每班连续工作不宜超过4h。</w:t>
      </w:r>
    </w:p>
    <w:p>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both"/>
        <w:textAlignment w:val="auto"/>
        <w:outlineLvl w:val="0"/>
        <w:rPr>
          <w:rFonts w:hint="eastAsia" w:ascii="宋体" w:hAnsi="宋体" w:eastAsia="宋体" w:cs="宋体"/>
          <w:color w:val="auto"/>
          <w:sz w:val="36"/>
          <w:szCs w:val="36"/>
        </w:rPr>
      </w:pPr>
      <w:bookmarkStart w:id="156" w:name="_Toc32253"/>
      <w:bookmarkStart w:id="157" w:name="_Toc20308_WPSOffice_Level1"/>
      <w:bookmarkStart w:id="158" w:name="_Toc10701"/>
      <w:r>
        <w:rPr>
          <w:rFonts w:hint="eastAsia" w:ascii="宋体" w:hAnsi="宋体" w:eastAsia="宋体" w:cs="宋体"/>
          <w:color w:val="auto"/>
          <w:sz w:val="36"/>
          <w:szCs w:val="36"/>
        </w:rPr>
        <w:t>附录A 水泥水化热测定方法</w:t>
      </w:r>
      <w:bookmarkEnd w:id="156"/>
      <w:bookmarkEnd w:id="157"/>
      <w:bookmarkEnd w:id="158"/>
    </w:p>
    <w:p>
      <w:pPr>
        <w:keepNext w:val="0"/>
        <w:keepLines w:val="0"/>
        <w:pageBreakBefore w:val="0"/>
        <w:kinsoku/>
        <w:overflowPunct/>
        <w:topLinePunct w:val="0"/>
        <w:autoSpaceDE/>
        <w:autoSpaceDN/>
        <w:bidi w:val="0"/>
        <w:adjustRightInd/>
        <w:snapToGrid/>
        <w:spacing w:line="360" w:lineRule="auto"/>
        <w:jc w:val="center"/>
        <w:textAlignment w:val="auto"/>
        <w:outlineLvl w:val="9"/>
        <w:rPr>
          <w:rFonts w:ascii="黑体" w:hAnsi="黑体" w:eastAsia="黑体" w:cs="黑体"/>
          <w:color w:val="auto"/>
          <w:sz w:val="24"/>
          <w:szCs w:val="24"/>
          <w:lang w:val="zh-CN"/>
        </w:rPr>
      </w:pPr>
      <w:r>
        <w:rPr>
          <w:rFonts w:hint="eastAsia" w:ascii="黑体" w:hAnsi="黑体" w:eastAsia="黑体" w:cs="黑体"/>
          <w:color w:val="auto"/>
          <w:sz w:val="24"/>
          <w:szCs w:val="24"/>
          <w:lang w:val="zh-CN"/>
        </w:rPr>
        <w:t>溶解热法（基准法）</w:t>
      </w:r>
    </w:p>
    <w:p>
      <w:pPr>
        <w:keepNext w:val="0"/>
        <w:keepLines w:val="0"/>
        <w:pageBreakBefore w:val="0"/>
        <w:kinsoku/>
        <w:overflowPunct/>
        <w:topLinePunct w:val="0"/>
        <w:autoSpaceDE/>
        <w:autoSpaceDN/>
        <w:bidi w:val="0"/>
        <w:adjustRightInd/>
        <w:snapToGrid/>
        <w:spacing w:line="360" w:lineRule="auto"/>
        <w:jc w:val="center"/>
        <w:textAlignment w:val="auto"/>
        <w:outlineLvl w:val="9"/>
        <w:rPr>
          <w:rFonts w:ascii="黑体" w:hAnsi="黑体" w:eastAsia="黑体" w:cs="黑体"/>
          <w:color w:val="auto"/>
          <w:sz w:val="24"/>
          <w:szCs w:val="24"/>
        </w:rPr>
      </w:pPr>
      <w:r>
        <w:rPr>
          <w:rFonts w:hint="eastAsia" w:ascii="黑体" w:hAnsi="黑体" w:eastAsia="黑体" w:cs="黑体"/>
          <w:color w:val="auto"/>
          <w:sz w:val="24"/>
          <w:szCs w:val="24"/>
          <w:lang w:val="zh-CN"/>
        </w:rPr>
        <w:t>（</w:t>
      </w:r>
      <w:r>
        <w:rPr>
          <w:rFonts w:hint="eastAsia" w:ascii="黑体" w:hAnsi="黑体" w:eastAsia="黑体" w:cs="黑体"/>
          <w:color w:val="auto"/>
          <w:sz w:val="24"/>
          <w:szCs w:val="24"/>
        </w:rPr>
        <w:t>规范性附录</w:t>
      </w:r>
      <w:r>
        <w:rPr>
          <w:rFonts w:hint="eastAsia" w:ascii="黑体" w:hAnsi="黑体" w:eastAsia="黑体" w:cs="黑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both"/>
        <w:textAlignment w:val="auto"/>
        <w:outlineLvl w:val="9"/>
        <w:rPr>
          <w:rFonts w:ascii="黑体" w:hAnsi="黑体" w:eastAsia="黑体" w:cs="黑体"/>
          <w:color w:val="auto"/>
          <w:sz w:val="24"/>
          <w:szCs w:val="24"/>
          <w:lang w:val="zh-CN"/>
        </w:rPr>
      </w:pPr>
      <w:bookmarkStart w:id="159" w:name="_Toc30857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1方法原理</w:t>
      </w:r>
      <w:bookmarkEnd w:id="159"/>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方法是依据热化学盖斯定律，化学反应的热效应只与体系的初态和终态有关而与反应的途径无关提出的。它是在热量计周围温度一定的条件下，用未水化的水泥与水化一定龄期的水泥分别在一定浓度的标准酸溶液中溶解，测得溶解热之差，作为该水泥在该龄期内所放出的水化热。</w:t>
      </w:r>
    </w:p>
    <w:p>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right="210" w:rightChars="100"/>
        <w:textAlignment w:val="auto"/>
        <w:outlineLvl w:val="9"/>
        <w:rPr>
          <w:rFonts w:ascii="黑体" w:hAnsi="黑体" w:eastAsia="黑体" w:cs="黑体"/>
          <w:color w:val="auto"/>
          <w:sz w:val="24"/>
          <w:szCs w:val="24"/>
          <w:lang w:val="zh-CN"/>
        </w:rPr>
      </w:pPr>
      <w:bookmarkStart w:id="160" w:name="_Toc10588_WPSOffice_Level2"/>
      <w:r>
        <w:rPr>
          <w:rFonts w:hint="eastAsia" w:ascii="黑体" w:hAnsi="黑体" w:eastAsia="黑体" w:cs="黑体"/>
          <w:color w:val="auto"/>
          <w:sz w:val="24"/>
          <w:szCs w:val="24"/>
        </w:rPr>
        <w:t>A.2</w:t>
      </w:r>
      <w:r>
        <w:rPr>
          <w:rFonts w:hint="eastAsia" w:ascii="黑体" w:hAnsi="黑体" w:eastAsia="黑体" w:cs="黑体"/>
          <w:color w:val="auto"/>
          <w:sz w:val="24"/>
          <w:szCs w:val="24"/>
          <w:lang w:val="zh-CN"/>
        </w:rPr>
        <w:t>材料、试剂及配制</w:t>
      </w:r>
      <w:bookmarkEnd w:id="16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61" w:name="_Toc2785_WPSOffice_Level2"/>
      <w:r>
        <w:rPr>
          <w:rFonts w:hint="eastAsia" w:ascii="黑体" w:hAnsi="黑体" w:eastAsia="黑体" w:cs="黑体"/>
          <w:color w:val="auto"/>
          <w:sz w:val="24"/>
          <w:szCs w:val="24"/>
        </w:rPr>
        <w:t>A.2.1</w:t>
      </w:r>
      <w:r>
        <w:rPr>
          <w:rFonts w:hint="eastAsia" w:ascii="黑体" w:hAnsi="黑体" w:eastAsia="黑体" w:cs="黑体"/>
          <w:color w:val="auto"/>
          <w:sz w:val="24"/>
          <w:szCs w:val="24"/>
          <w:lang w:val="en-US" w:eastAsia="zh-CN"/>
        </w:rPr>
        <w:t xml:space="preserve"> </w:t>
      </w:r>
      <w:r>
        <w:rPr>
          <w:rFonts w:hint="eastAsia" w:ascii="宋体" w:hAnsi="宋体" w:eastAsia="宋体" w:cs="宋体"/>
          <w:color w:val="auto"/>
          <w:sz w:val="24"/>
          <w:szCs w:val="24"/>
          <w:lang w:val="zh-CN"/>
        </w:rPr>
        <w:t>水泥试样应通过0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9mm的方孔筛，并充分混合均匀。</w:t>
      </w:r>
      <w:bookmarkEnd w:id="161"/>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62" w:name="_Toc12618_WPSOffice_Level2"/>
      <w:r>
        <w:rPr>
          <w:rFonts w:hint="eastAsia" w:ascii="黑体" w:hAnsi="黑体" w:eastAsia="黑体" w:cs="黑体"/>
          <w:color w:val="auto"/>
          <w:sz w:val="24"/>
          <w:szCs w:val="24"/>
        </w:rPr>
        <w:t>A.2.2</w:t>
      </w:r>
      <w:r>
        <w:rPr>
          <w:rFonts w:hint="eastAsia" w:ascii="黑体" w:hAnsi="黑体" w:eastAsia="黑体" w:cs="黑体"/>
          <w:color w:val="auto"/>
          <w:sz w:val="24"/>
          <w:szCs w:val="24"/>
          <w:lang w:val="en-US" w:eastAsia="zh-CN"/>
        </w:rPr>
        <w:t xml:space="preserve"> </w:t>
      </w:r>
      <w:r>
        <w:rPr>
          <w:rFonts w:hint="eastAsia" w:ascii="宋体" w:hAnsi="宋体" w:eastAsia="宋体" w:cs="宋体"/>
          <w:color w:val="auto"/>
          <w:sz w:val="24"/>
          <w:szCs w:val="24"/>
          <w:lang w:val="zh-CN"/>
        </w:rPr>
        <w:t>氧化锌（ZnO）</w:t>
      </w:r>
      <w:bookmarkEnd w:id="162"/>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用于标定热量计热容量，使用前应预先进行如下处理，将氧化锌放入坩埚内，在（900</w:t>
      </w:r>
      <w:r>
        <w:rPr>
          <w:rFonts w:hint="eastAsia" w:ascii="仿宋" w:hAnsi="仿宋" w:eastAsia="仿宋" w:cs="仿宋"/>
          <w:color w:val="auto"/>
          <w:sz w:val="24"/>
          <w:szCs w:val="24"/>
          <w:lang w:val="zh-CN"/>
        </w:rPr>
        <w:t>～</w:t>
      </w:r>
      <w:r>
        <w:rPr>
          <w:rFonts w:hint="eastAsia" w:ascii="宋体" w:hAnsi="宋体"/>
          <w:color w:val="auto"/>
          <w:sz w:val="24"/>
          <w:szCs w:val="24"/>
          <w:lang w:val="zh-CN"/>
        </w:rPr>
        <w:t>950）℃下灼烧</w:t>
      </w:r>
      <w:r>
        <w:rPr>
          <w:rFonts w:hint="eastAsia" w:ascii="宋体" w:hAnsi="宋体"/>
          <w:color w:val="auto"/>
          <w:sz w:val="24"/>
          <w:szCs w:val="24"/>
        </w:rPr>
        <w:t>1</w:t>
      </w:r>
      <w:r>
        <w:rPr>
          <w:rFonts w:hint="eastAsia" w:ascii="宋体" w:hAnsi="宋体"/>
          <w:color w:val="auto"/>
          <w:sz w:val="24"/>
          <w:szCs w:val="24"/>
          <w:lang w:val="zh-CN"/>
        </w:rPr>
        <w:t>h取出，置于干燥器中冷却后，用玛瑙研钵研磨至全部通过0</w:t>
      </w:r>
      <w:r>
        <w:rPr>
          <w:rFonts w:hint="eastAsia" w:ascii="宋体" w:hAnsi="宋体"/>
          <w:color w:val="auto"/>
          <w:sz w:val="24"/>
          <w:szCs w:val="24"/>
        </w:rPr>
        <w:t>.</w:t>
      </w:r>
      <w:r>
        <w:rPr>
          <w:rFonts w:hint="eastAsia" w:ascii="宋体" w:hAnsi="宋体"/>
          <w:color w:val="auto"/>
          <w:sz w:val="24"/>
          <w:szCs w:val="24"/>
          <w:lang w:val="zh-CN"/>
        </w:rPr>
        <w:t>15mm方孔筛，贮存备用。在进行热容量标定前，应将上述制取的氧化锌约50g在（900</w:t>
      </w:r>
      <w:r>
        <w:rPr>
          <w:rFonts w:hint="eastAsia" w:ascii="Times New Roman" w:hAnsi="Times New Roman" w:cs="Times New Roman"/>
          <w:color w:val="auto"/>
          <w:sz w:val="24"/>
          <w:szCs w:val="24"/>
          <w:lang w:val="zh-CN"/>
        </w:rPr>
        <w:t>～</w:t>
      </w:r>
      <w:r>
        <w:rPr>
          <w:rFonts w:hint="eastAsia" w:ascii="宋体" w:hAnsi="宋体"/>
          <w:color w:val="auto"/>
          <w:sz w:val="24"/>
          <w:szCs w:val="24"/>
          <w:lang w:val="zh-CN"/>
        </w:rPr>
        <w:t>950）℃下灼烧5min，然后在干燥器中冷却至室温。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63" w:name="_Toc10324_WPSOffice_Level2"/>
      <w:r>
        <w:rPr>
          <w:rFonts w:hint="eastAsia" w:ascii="黑体" w:hAnsi="黑体" w:eastAsia="黑体" w:cs="黑体"/>
          <w:color w:val="auto"/>
          <w:sz w:val="24"/>
          <w:szCs w:val="24"/>
        </w:rPr>
        <w:t>A.2.3</w:t>
      </w:r>
      <w:r>
        <w:rPr>
          <w:rFonts w:hint="eastAsia" w:ascii="黑体" w:hAnsi="黑体" w:eastAsia="黑体" w:cs="黑体"/>
          <w:color w:val="auto"/>
          <w:sz w:val="24"/>
          <w:szCs w:val="24"/>
          <w:lang w:val="en-US" w:eastAsia="zh-CN"/>
        </w:rPr>
        <w:t xml:space="preserve"> </w:t>
      </w:r>
      <w:r>
        <w:rPr>
          <w:rFonts w:hint="eastAsia" w:ascii="宋体" w:hAnsi="宋体" w:eastAsia="宋体" w:cs="宋体"/>
          <w:color w:val="auto"/>
          <w:sz w:val="24"/>
          <w:szCs w:val="24"/>
          <w:lang w:val="zh-CN"/>
        </w:rPr>
        <w:t>氢氟酸（HF）</w:t>
      </w:r>
      <w:bookmarkEnd w:id="163"/>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浓度为40%（质量分数）或密度（1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15～1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18）g/</w:t>
      </w:r>
      <w:r>
        <w:rPr>
          <w:rFonts w:hint="eastAsia" w:ascii="宋体" w:hAnsi="宋体" w:eastAsia="宋体" w:cs="宋体"/>
          <w:color w:val="auto"/>
          <w:sz w:val="24"/>
          <w:szCs w:val="24"/>
        </w:rPr>
        <w:t>c</w:t>
      </w:r>
      <w:r>
        <w:rPr>
          <w:rFonts w:hint="eastAsia" w:ascii="宋体" w:hAnsi="宋体" w:eastAsia="宋体" w:cs="宋体"/>
          <w:color w:val="auto"/>
          <w:sz w:val="24"/>
          <w:szCs w:val="24"/>
          <w:lang w:val="zh-CN"/>
        </w:rPr>
        <w:t>m</w:t>
      </w:r>
      <w:r>
        <w:rPr>
          <w:rFonts w:hint="eastAsia" w:ascii="宋体" w:hAnsi="宋体" w:eastAsia="宋体" w:cs="宋体"/>
          <w:color w:val="auto"/>
          <w:sz w:val="24"/>
          <w:szCs w:val="24"/>
          <w:vertAlign w:val="superscript"/>
          <w:lang w:val="zh-CN"/>
        </w:rPr>
        <w:t>3</w:t>
      </w:r>
      <w:r>
        <w:rPr>
          <w:rFonts w:hint="eastAsia" w:ascii="宋体" w:hAnsi="宋体" w:eastAsia="宋体" w:cs="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64" w:name="_Toc25302_WPSOffice_Level2"/>
      <w:r>
        <w:rPr>
          <w:rFonts w:hint="eastAsia" w:ascii="黑体" w:hAnsi="黑体" w:eastAsia="黑体" w:cs="黑体"/>
          <w:color w:val="auto"/>
          <w:sz w:val="24"/>
          <w:szCs w:val="24"/>
        </w:rPr>
        <w:t>A.2.4</w:t>
      </w:r>
      <w:r>
        <w:rPr>
          <w:rFonts w:hint="eastAsia" w:ascii="黑体" w:hAnsi="黑体" w:eastAsia="黑体" w:cs="黑体"/>
          <w:color w:val="auto"/>
          <w:sz w:val="24"/>
          <w:szCs w:val="24"/>
          <w:lang w:val="en-US" w:eastAsia="zh-CN"/>
        </w:rPr>
        <w:t xml:space="preserve"> </w:t>
      </w:r>
      <w:r>
        <w:rPr>
          <w:rFonts w:hint="eastAsia" w:ascii="宋体" w:hAnsi="宋体" w:eastAsia="宋体" w:cs="宋体"/>
          <w:color w:val="auto"/>
          <w:sz w:val="24"/>
          <w:szCs w:val="24"/>
          <w:lang w:val="zh-CN"/>
        </w:rPr>
        <w:t>硝酸（HNO</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lang w:val="zh-CN"/>
        </w:rPr>
        <w:t>）</w:t>
      </w:r>
      <w:bookmarkEnd w:id="164"/>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一次应配制大量浓度为（2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00±0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02）mol/L的硝酸溶液。配制时量取浓度为65%～68%（质量分数）或密度为1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39g/cm</w:t>
      </w:r>
      <w:r>
        <w:rPr>
          <w:rFonts w:hint="eastAsia" w:ascii="宋体" w:hAnsi="宋体" w:eastAsia="宋体" w:cs="宋体"/>
          <w:color w:val="auto"/>
          <w:sz w:val="24"/>
          <w:szCs w:val="24"/>
          <w:vertAlign w:val="superscript"/>
          <w:lang w:val="zh-CN"/>
        </w:rPr>
        <w:t>3</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41g/cm</w:t>
      </w:r>
      <w:r>
        <w:rPr>
          <w:rFonts w:hint="eastAsia" w:ascii="宋体" w:hAnsi="宋体" w:eastAsia="宋体" w:cs="宋体"/>
          <w:color w:val="auto"/>
          <w:sz w:val="24"/>
          <w:szCs w:val="24"/>
          <w:vertAlign w:val="superscript"/>
          <w:lang w:val="zh-CN"/>
        </w:rPr>
        <w:t>3</w:t>
      </w:r>
      <w:r>
        <w:rPr>
          <w:rFonts w:hint="eastAsia" w:ascii="宋体" w:hAnsi="宋体" w:eastAsia="宋体" w:cs="宋体"/>
          <w:color w:val="auto"/>
          <w:sz w:val="24"/>
          <w:szCs w:val="24"/>
          <w:lang w:val="zh-CN"/>
        </w:rPr>
        <w:t>（20℃）的浓硝酸138mL，加蒸馏水稀释至1L。</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硝酸溶液的标定：用移液管吸取25mL上述已配制好的硝酸溶液，移入250mL的容量瓶中，用蒸馏水稀释至标线，</w:t>
      </w:r>
      <w:r>
        <w:rPr>
          <w:rFonts w:hint="eastAsia" w:ascii="宋体" w:hAnsi="宋体" w:eastAsia="宋体" w:cs="宋体"/>
          <w:color w:val="auto"/>
          <w:sz w:val="24"/>
          <w:szCs w:val="24"/>
        </w:rPr>
        <w:t>然后</w:t>
      </w:r>
      <w:r>
        <w:rPr>
          <w:rFonts w:hint="eastAsia" w:ascii="宋体" w:hAnsi="宋体" w:eastAsia="宋体" w:cs="宋体"/>
          <w:color w:val="auto"/>
          <w:sz w:val="24"/>
          <w:szCs w:val="24"/>
          <w:lang w:val="zh-CN"/>
        </w:rPr>
        <w:t>摇匀。接着用已知浓度（约0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2mol/L）的氢氧化钠标准溶液标定容量瓶中硝酸溶液的浓度，该浓度乘以10即为上述已配制好的硝酸溶液的浓度。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A.2.5</w:t>
      </w:r>
      <w:r>
        <w:rPr>
          <w:rFonts w:hint="eastAsia" w:ascii="黑体" w:hAnsi="黑体" w:eastAsia="黑体" w:cs="黑体"/>
          <w:color w:val="auto"/>
          <w:sz w:val="24"/>
          <w:szCs w:val="24"/>
          <w:lang w:val="en-US" w:eastAsia="zh-CN"/>
        </w:rPr>
        <w:t xml:space="preserve"> </w:t>
      </w:r>
      <w:r>
        <w:rPr>
          <w:rFonts w:hint="eastAsia" w:ascii="宋体" w:hAnsi="宋体" w:eastAsia="宋体" w:cs="宋体"/>
          <w:color w:val="auto"/>
          <w:sz w:val="24"/>
          <w:szCs w:val="24"/>
          <w:lang w:val="zh-CN"/>
        </w:rPr>
        <w:t>标准中所用试剂应用分析纯。用于标定的试剂应为基准试剂。所用水应符合GB/T6682中规定的三级水要求。</w:t>
      </w:r>
    </w:p>
    <w:p>
      <w:pPr>
        <w:keepNext w:val="0"/>
        <w:keepLines w:val="0"/>
        <w:pageBreakBefore w:val="0"/>
        <w:widowControl/>
        <w:kinsoku/>
        <w:wordWrap/>
        <w:overflowPunct/>
        <w:topLinePunct w:val="0"/>
        <w:autoSpaceDE/>
        <w:autoSpaceDN/>
        <w:bidi w:val="0"/>
        <w:adjustRightInd/>
        <w:snapToGrid/>
        <w:spacing w:before="0" w:beforeLines="50" w:line="360" w:lineRule="auto"/>
        <w:ind w:right="0" w:rightChars="0"/>
        <w:jc w:val="both"/>
        <w:textAlignment w:val="auto"/>
        <w:outlineLvl w:val="9"/>
        <w:rPr>
          <w:rFonts w:ascii="黑体" w:hAnsi="黑体" w:eastAsia="黑体" w:cs="黑体"/>
          <w:color w:val="auto"/>
          <w:sz w:val="24"/>
          <w:szCs w:val="24"/>
          <w:lang w:val="zh-CN"/>
        </w:rPr>
      </w:pPr>
      <w:r>
        <w:rPr>
          <w:rFonts w:hint="eastAsia" w:ascii="黑体" w:hAnsi="黑体" w:eastAsia="黑体" w:cs="黑体"/>
          <w:color w:val="auto"/>
          <w:sz w:val="24"/>
          <w:szCs w:val="24"/>
        </w:rPr>
        <w:t>A.3</w:t>
      </w:r>
      <w:r>
        <w:rPr>
          <w:rFonts w:hint="eastAsia" w:ascii="黑体" w:hAnsi="黑体" w:eastAsia="黑体" w:cs="黑体"/>
          <w:color w:val="auto"/>
          <w:sz w:val="24"/>
          <w:szCs w:val="24"/>
          <w:lang w:val="zh-CN"/>
        </w:rPr>
        <w:t>仪器设备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黑体" w:hAnsi="黑体" w:eastAsia="黑体" w:cs="黑体"/>
          <w:color w:val="auto"/>
          <w:sz w:val="24"/>
          <w:szCs w:val="24"/>
          <w:lang w:val="zh-CN"/>
        </w:rPr>
      </w:pPr>
      <w:bookmarkStart w:id="165" w:name="_Toc31006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宋体" w:hAnsi="宋体" w:eastAsia="宋体" w:cs="宋体"/>
          <w:color w:val="auto"/>
          <w:sz w:val="24"/>
          <w:szCs w:val="24"/>
          <w:lang w:val="zh-CN"/>
        </w:rPr>
        <w:t>溶解热测定仪</w:t>
      </w:r>
      <w:bookmarkEnd w:id="165"/>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由恒温水槽、内筒、广口保温瓶、贝克曼差示温度计或量热温度计、搅拌装置等主要部件组成。另配一个曲颈玻璃加料漏斗和一个直颈加酸漏斗。有单筒和双筒两种，双筒如图1所示。</w:t>
      </w:r>
    </w:p>
    <w:p>
      <w:pPr>
        <w:keepNext w:val="0"/>
        <w:keepLines w:val="0"/>
        <w:pageBreakBefore w:val="0"/>
        <w:kinsoku/>
        <w:overflowPunct/>
        <w:topLinePunct w:val="0"/>
        <w:bidi w:val="0"/>
        <w:jc w:val="center"/>
        <w:outlineLvl w:val="9"/>
        <w:rPr>
          <w:rFonts w:eastAsia="宋体"/>
          <w:color w:val="auto"/>
        </w:rPr>
      </w:pPr>
      <w:r>
        <w:rPr>
          <w:color w:val="auto"/>
        </w:rPr>
        <w:drawing>
          <wp:inline distT="0" distB="0" distL="114935" distR="114935">
            <wp:extent cx="5115560" cy="4813300"/>
            <wp:effectExtent l="0" t="0" r="8890" b="6350"/>
            <wp:docPr id="3"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2"/>
                    <pic:cNvPicPr>
                      <a:picLocks noChangeAspect="1"/>
                    </pic:cNvPicPr>
                  </pic:nvPicPr>
                  <pic:blipFill>
                    <a:blip r:embed="rId22"/>
                    <a:stretch>
                      <a:fillRect/>
                    </a:stretch>
                  </pic:blipFill>
                  <pic:spPr>
                    <a:xfrm>
                      <a:off x="0" y="0"/>
                      <a:ext cx="5115560" cy="4813300"/>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spacing w:line="360" w:lineRule="auto"/>
        <w:ind w:right="210" w:rightChars="100"/>
        <w:textAlignment w:val="auto"/>
        <w:outlineLvl w:val="9"/>
        <w:rPr>
          <w:rFonts w:hint="eastAsia" w:ascii="宋体" w:hAnsi="宋体"/>
          <w:color w:val="auto"/>
        </w:rPr>
      </w:pPr>
      <w:bookmarkStart w:id="166" w:name="_Toc14034_WPSOffice_Level2"/>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宋体" w:hAnsi="宋体" w:eastAsia="宋体" w:cs="宋体"/>
          <w:color w:val="auto"/>
          <w:sz w:val="24"/>
          <w:szCs w:val="24"/>
          <w:lang w:val="zh-CN"/>
        </w:rPr>
        <w:t>恒温水槽</w:t>
      </w:r>
      <w:bookmarkEnd w:id="166"/>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水槽内外壳之间装有隔热层，内壳横断面为椭圆形的金属筒，横断面长轴750mm，短轴450mm，深310mm，容积约75L。并装有控制水位的溢流管。溢流管高度距底部约270mn，水槽上装有二个用于搅拌保温瓶中酸液的搅拌器，水槽内装有二个放置试验内筒的筒座，进排水管、加热管与循环水泵等部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67" w:name="_Toc17983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宋体" w:hAnsi="宋体" w:eastAsia="宋体" w:cs="宋体"/>
          <w:color w:val="auto"/>
          <w:sz w:val="24"/>
          <w:szCs w:val="24"/>
          <w:lang w:val="zh-CN"/>
        </w:rPr>
        <w:t>内筒</w:t>
      </w:r>
      <w:bookmarkEnd w:id="167"/>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筒口为带法兰的不锈钢圆筒，内径150mm，深210mm，筒内衬有软木层或泡沫塑料，筒口上镶嵌有胶圈以防漏水，盖上有三个孔，中孔安装酸液搅拌棒，两侧的孔分别安装加料漏斗和贝克曼差示温度计或量热温度计。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68" w:name="_Toc8138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宋体" w:hAnsi="宋体" w:eastAsia="宋体" w:cs="宋体"/>
          <w:color w:val="auto"/>
          <w:sz w:val="24"/>
          <w:szCs w:val="24"/>
          <w:lang w:val="zh-CN"/>
        </w:rPr>
        <w:t>广口保温瓶</w:t>
      </w:r>
      <w:bookmarkEnd w:id="168"/>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配有耐酸塑料筒，容积约为600mL，当盛满比室温高约5℃的水、静置30min时，其冷却速率不得大于0</w:t>
      </w:r>
      <w:r>
        <w:rPr>
          <w:rFonts w:hint="eastAsia" w:ascii="宋体" w:hAnsi="宋体"/>
          <w:color w:val="auto"/>
          <w:sz w:val="24"/>
          <w:szCs w:val="24"/>
        </w:rPr>
        <w:t>.</w:t>
      </w:r>
      <w:r>
        <w:rPr>
          <w:rFonts w:hint="eastAsia" w:ascii="宋体" w:hAnsi="宋体"/>
          <w:color w:val="auto"/>
          <w:sz w:val="24"/>
          <w:szCs w:val="24"/>
          <w:lang w:val="zh-CN"/>
        </w:rPr>
        <w:t>001℃/min。</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69" w:name="_Toc5985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4</w:t>
      </w:r>
      <w:r>
        <w:rPr>
          <w:rFonts w:hint="eastAsia" w:ascii="宋体" w:hAnsi="宋体"/>
          <w:color w:val="auto"/>
          <w:sz w:val="24"/>
          <w:szCs w:val="24"/>
          <w:lang w:val="zh-CN"/>
        </w:rPr>
        <w:t>贝克曼差示温度计（以下简称贝氏温度计）</w:t>
      </w:r>
      <w:bookmarkEnd w:id="169"/>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分度值为0</w:t>
      </w:r>
      <w:r>
        <w:rPr>
          <w:rFonts w:hint="eastAsia" w:ascii="宋体" w:hAnsi="宋体"/>
          <w:color w:val="auto"/>
          <w:sz w:val="24"/>
          <w:szCs w:val="24"/>
        </w:rPr>
        <w:t>.</w:t>
      </w:r>
      <w:r>
        <w:rPr>
          <w:rFonts w:hint="eastAsia" w:ascii="宋体" w:hAnsi="宋体"/>
          <w:color w:val="auto"/>
          <w:sz w:val="24"/>
          <w:szCs w:val="24"/>
          <w:lang w:val="zh-CN"/>
        </w:rPr>
        <w:t>01℃，最大差示温度为5</w:t>
      </w:r>
      <w:r>
        <w:rPr>
          <w:rFonts w:hint="eastAsia" w:ascii="宋体" w:hAnsi="宋体"/>
          <w:color w:val="auto"/>
          <w:sz w:val="24"/>
          <w:szCs w:val="24"/>
        </w:rPr>
        <w:t>.</w:t>
      </w:r>
      <w:r>
        <w:rPr>
          <w:rFonts w:hint="eastAsia" w:ascii="宋体" w:hAnsi="宋体"/>
          <w:color w:val="auto"/>
          <w:sz w:val="24"/>
          <w:szCs w:val="24"/>
          <w:lang w:val="zh-CN"/>
        </w:rPr>
        <w:t>2℃，插入酸液部分须涂以石蜡或其他耐氢氟酸的材料。试验前应用量热温度计将贝氏温度计零点调整到约14</w:t>
      </w:r>
      <w:r>
        <w:rPr>
          <w:rFonts w:hint="eastAsia" w:ascii="宋体" w:hAnsi="宋体"/>
          <w:color w:val="auto"/>
          <w:sz w:val="24"/>
          <w:szCs w:val="24"/>
        </w:rPr>
        <w:t>.</w:t>
      </w:r>
      <w:r>
        <w:rPr>
          <w:rFonts w:hint="eastAsia" w:ascii="宋体" w:hAnsi="宋体"/>
          <w:color w:val="auto"/>
          <w:sz w:val="24"/>
          <w:szCs w:val="24"/>
          <w:lang w:val="zh-CN"/>
        </w:rPr>
        <w:t>500℃。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0" w:name="_Toc4327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5</w:t>
      </w:r>
      <w:r>
        <w:rPr>
          <w:rFonts w:hint="eastAsia" w:ascii="宋体" w:hAnsi="宋体"/>
          <w:color w:val="auto"/>
          <w:sz w:val="24"/>
          <w:szCs w:val="24"/>
          <w:lang w:val="zh-CN"/>
        </w:rPr>
        <w:t>量热温度计</w:t>
      </w:r>
      <w:bookmarkEnd w:id="17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szCs w:val="24"/>
          <w:lang w:val="zh-CN"/>
        </w:rPr>
      </w:pPr>
      <w:r>
        <w:rPr>
          <w:rFonts w:hint="eastAsia" w:ascii="宋体" w:hAnsi="宋体"/>
          <w:color w:val="auto"/>
          <w:sz w:val="24"/>
          <w:szCs w:val="24"/>
          <w:lang w:val="zh-CN"/>
        </w:rPr>
        <w:t>分度值为0.01℃，量程（14～20）℃，插入酸液部分须涂以石蜡或其他耐氢氟酸的材料。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1" w:name="_Toc31905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6</w:t>
      </w:r>
      <w:r>
        <w:rPr>
          <w:rFonts w:hint="eastAsia" w:ascii="宋体" w:hAnsi="宋体"/>
          <w:color w:val="auto"/>
          <w:sz w:val="24"/>
          <w:szCs w:val="24"/>
          <w:lang w:val="zh-CN"/>
        </w:rPr>
        <w:t>搅拌装置</w:t>
      </w:r>
      <w:bookmarkEnd w:id="171"/>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酸液搅拌棒直径A（6</w:t>
      </w:r>
      <w:r>
        <w:rPr>
          <w:rFonts w:hint="eastAsia" w:ascii="宋体" w:hAnsi="宋体"/>
          <w:color w:val="auto"/>
          <w:sz w:val="24"/>
          <w:szCs w:val="24"/>
        </w:rPr>
        <w:t>.</w:t>
      </w:r>
      <w:r>
        <w:rPr>
          <w:rFonts w:hint="eastAsia" w:ascii="宋体" w:hAnsi="宋体"/>
          <w:color w:val="auto"/>
          <w:sz w:val="24"/>
          <w:szCs w:val="24"/>
          <w:lang w:val="zh-CN"/>
        </w:rPr>
        <w:t>0～6</w:t>
      </w:r>
      <w:r>
        <w:rPr>
          <w:rFonts w:hint="eastAsia" w:ascii="宋体" w:hAnsi="宋体"/>
          <w:color w:val="auto"/>
          <w:sz w:val="24"/>
          <w:szCs w:val="24"/>
        </w:rPr>
        <w:t>.</w:t>
      </w:r>
      <w:r>
        <w:rPr>
          <w:rFonts w:hint="eastAsia" w:ascii="宋体" w:hAnsi="宋体"/>
          <w:color w:val="auto"/>
          <w:sz w:val="24"/>
          <w:szCs w:val="24"/>
          <w:lang w:val="zh-CN"/>
        </w:rPr>
        <w:t>5）mm，总长约280mm，下端装有两片略带轴向推进作用的叶片，插入酸液部分必须用耐氢氟酸的材料制成。水槽搅拌装置使用循环水泵。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2" w:name="_Toc1284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7</w:t>
      </w:r>
      <w:r>
        <w:rPr>
          <w:rFonts w:hint="eastAsia" w:ascii="宋体" w:hAnsi="宋体"/>
          <w:color w:val="auto"/>
          <w:sz w:val="24"/>
          <w:szCs w:val="24"/>
          <w:lang w:val="zh-CN"/>
        </w:rPr>
        <w:t>曲颈玻璃加料漏斗</w:t>
      </w:r>
      <w:bookmarkEnd w:id="172"/>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漏斗口与漏斗管的中轴线夹角约为30°，口径约为70mm，深100mm，漏斗管外径7</w:t>
      </w:r>
      <w:r>
        <w:rPr>
          <w:rFonts w:hint="eastAsia" w:ascii="宋体" w:hAnsi="宋体"/>
          <w:color w:val="auto"/>
          <w:sz w:val="24"/>
          <w:szCs w:val="24"/>
        </w:rPr>
        <w:t>.</w:t>
      </w:r>
      <w:r>
        <w:rPr>
          <w:rFonts w:hint="eastAsia" w:ascii="宋体" w:hAnsi="宋体"/>
          <w:color w:val="auto"/>
          <w:sz w:val="24"/>
          <w:szCs w:val="24"/>
          <w:lang w:val="zh-CN"/>
        </w:rPr>
        <w:t>5mm，长95mm，供装试样用。加料漏斗配有胶塞。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3" w:name="_Toc19416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8</w:t>
      </w:r>
      <w:r>
        <w:rPr>
          <w:rFonts w:hint="eastAsia" w:ascii="宋体" w:hAnsi="宋体"/>
          <w:color w:val="auto"/>
          <w:sz w:val="24"/>
          <w:szCs w:val="24"/>
          <w:lang w:val="zh-CN"/>
        </w:rPr>
        <w:t>直颈加酸漏斗</w:t>
      </w:r>
      <w:bookmarkEnd w:id="173"/>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由耐酸塑料制成，上口直径约70mm，管长120mm，外径7</w:t>
      </w:r>
      <w:r>
        <w:rPr>
          <w:rFonts w:hint="eastAsia" w:ascii="宋体" w:hAnsi="宋体"/>
          <w:color w:val="auto"/>
          <w:sz w:val="24"/>
          <w:szCs w:val="24"/>
        </w:rPr>
        <w:t>.</w:t>
      </w:r>
      <w:r>
        <w:rPr>
          <w:rFonts w:hint="eastAsia" w:ascii="宋体" w:hAnsi="宋体"/>
          <w:color w:val="auto"/>
          <w:sz w:val="24"/>
          <w:szCs w:val="24"/>
          <w:lang w:val="zh-CN"/>
        </w:rPr>
        <w:t>5mm。</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4" w:name="_Toc20308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宋体" w:hAnsi="宋体"/>
          <w:color w:val="auto"/>
          <w:sz w:val="24"/>
          <w:szCs w:val="24"/>
          <w:lang w:val="zh-CN"/>
        </w:rPr>
        <w:t>天平</w:t>
      </w:r>
      <w:bookmarkEnd w:id="174"/>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量程不小于200g，分度值为0</w:t>
      </w:r>
      <w:r>
        <w:rPr>
          <w:rFonts w:hint="eastAsia" w:ascii="宋体" w:hAnsi="宋体"/>
          <w:color w:val="auto"/>
          <w:sz w:val="24"/>
          <w:szCs w:val="24"/>
        </w:rPr>
        <w:t>.</w:t>
      </w:r>
      <w:r>
        <w:rPr>
          <w:rFonts w:hint="eastAsia" w:ascii="宋体" w:hAnsi="宋体"/>
          <w:color w:val="auto"/>
          <w:sz w:val="24"/>
          <w:szCs w:val="24"/>
          <w:lang w:val="zh-CN"/>
        </w:rPr>
        <w:t>001g和量程不小于600g，分度值为0。1g天平各一台。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5" w:name="_Toc5416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宋体" w:hAnsi="宋体"/>
          <w:color w:val="auto"/>
          <w:sz w:val="24"/>
          <w:szCs w:val="24"/>
          <w:lang w:val="zh-CN"/>
        </w:rPr>
        <w:t>高温炉</w:t>
      </w:r>
      <w:bookmarkEnd w:id="175"/>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使用温度（900～950）℃，并带有恒温控制装置。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6" w:name="_Toc2631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4</w:t>
      </w:r>
      <w:r>
        <w:rPr>
          <w:rFonts w:hint="eastAsia" w:ascii="宋体" w:hAnsi="宋体"/>
          <w:color w:val="auto"/>
          <w:sz w:val="24"/>
          <w:szCs w:val="24"/>
          <w:lang w:val="zh-CN"/>
        </w:rPr>
        <w:t>试验筛</w:t>
      </w:r>
      <w:bookmarkEnd w:id="176"/>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0</w:t>
      </w:r>
      <w:r>
        <w:rPr>
          <w:rFonts w:hint="eastAsia" w:ascii="宋体" w:hAnsi="宋体"/>
          <w:color w:val="auto"/>
          <w:sz w:val="24"/>
          <w:szCs w:val="24"/>
        </w:rPr>
        <w:t>.</w:t>
      </w:r>
      <w:r>
        <w:rPr>
          <w:rFonts w:hint="eastAsia" w:ascii="宋体" w:hAnsi="宋体"/>
          <w:color w:val="auto"/>
          <w:sz w:val="24"/>
          <w:szCs w:val="24"/>
          <w:lang w:val="zh-CN"/>
        </w:rPr>
        <w:t>15mm和0</w:t>
      </w:r>
      <w:r>
        <w:rPr>
          <w:rFonts w:hint="eastAsia" w:ascii="宋体" w:hAnsi="宋体"/>
          <w:color w:val="auto"/>
          <w:sz w:val="24"/>
          <w:szCs w:val="24"/>
        </w:rPr>
        <w:t>.</w:t>
      </w:r>
      <w:r>
        <w:rPr>
          <w:rFonts w:hint="eastAsia" w:ascii="宋体" w:hAnsi="宋体"/>
          <w:color w:val="auto"/>
          <w:sz w:val="24"/>
          <w:szCs w:val="24"/>
          <w:lang w:val="zh-CN"/>
        </w:rPr>
        <w:t>60mm方孔筛各一个。</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7" w:name="_Toc28872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5</w:t>
      </w:r>
      <w:r>
        <w:rPr>
          <w:rFonts w:hint="eastAsia" w:ascii="宋体" w:hAnsi="宋体"/>
          <w:color w:val="auto"/>
          <w:sz w:val="24"/>
          <w:szCs w:val="24"/>
          <w:lang w:val="zh-CN"/>
        </w:rPr>
        <w:t>铂金坩埚或瓷坩埚</w:t>
      </w:r>
      <w:bookmarkEnd w:id="177"/>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容量约30mL。瓷坩埚使用前应编号灼烧至恒重。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8" w:name="_Toc24213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6</w:t>
      </w:r>
      <w:r>
        <w:rPr>
          <w:rFonts w:hint="eastAsia" w:ascii="宋体" w:hAnsi="宋体"/>
          <w:color w:val="auto"/>
          <w:sz w:val="24"/>
          <w:szCs w:val="24"/>
          <w:lang w:val="zh-CN"/>
        </w:rPr>
        <w:t>研钵</w:t>
      </w:r>
      <w:bookmarkEnd w:id="178"/>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钢或铜材料研钵﹑玛瑙研钵各1个。</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7</w:t>
      </w:r>
      <w:r>
        <w:rPr>
          <w:rFonts w:hint="eastAsia" w:ascii="宋体" w:hAnsi="宋体"/>
          <w:color w:val="auto"/>
          <w:sz w:val="24"/>
          <w:szCs w:val="24"/>
          <w:lang w:val="zh-CN"/>
        </w:rPr>
        <w:t>低温箱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用于降低硝酸溶液温度。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8</w:t>
      </w:r>
      <w:r>
        <w:rPr>
          <w:rFonts w:hint="eastAsia" w:ascii="宋体" w:hAnsi="宋体"/>
          <w:color w:val="auto"/>
          <w:sz w:val="24"/>
          <w:szCs w:val="24"/>
          <w:lang w:val="zh-CN"/>
        </w:rPr>
        <w:t>水泥水化试样瓶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由不与水泥作用的材料制成，具有水密性，容积约15mL。</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9</w:t>
      </w:r>
      <w:r>
        <w:rPr>
          <w:rFonts w:hint="eastAsia" w:ascii="宋体" w:hAnsi="宋体"/>
          <w:color w:val="auto"/>
          <w:sz w:val="24"/>
          <w:szCs w:val="24"/>
          <w:lang w:val="zh-CN"/>
        </w:rPr>
        <w:t>其他</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磨口称量瓶、分度值为0</w:t>
      </w:r>
      <w:r>
        <w:rPr>
          <w:rFonts w:hint="eastAsia" w:ascii="宋体" w:hAnsi="宋体"/>
          <w:color w:val="auto"/>
          <w:sz w:val="24"/>
          <w:szCs w:val="24"/>
        </w:rPr>
        <w:t>.</w:t>
      </w:r>
      <w:r>
        <w:rPr>
          <w:rFonts w:hint="eastAsia" w:ascii="宋体" w:hAnsi="宋体"/>
          <w:color w:val="auto"/>
          <w:sz w:val="24"/>
          <w:szCs w:val="24"/>
          <w:lang w:val="zh-CN"/>
        </w:rPr>
        <w:t>1℃的温度计。放大镜、时钟、秒表、干燥器、容量瓶、吸液管、石蜡、量杯、量筒等。</w:t>
      </w:r>
    </w:p>
    <w:p>
      <w:pPr>
        <w:keepNext w:val="0"/>
        <w:keepLines w:val="0"/>
        <w:pageBreakBefore w:val="0"/>
        <w:widowControl/>
        <w:kinsoku/>
        <w:wordWrap/>
        <w:overflowPunct/>
        <w:topLinePunct w:val="0"/>
        <w:autoSpaceDE/>
        <w:autoSpaceDN/>
        <w:bidi w:val="0"/>
        <w:adjustRightInd/>
        <w:snapToGrid/>
        <w:spacing w:before="0" w:beforeLines="50" w:line="360" w:lineRule="auto"/>
        <w:ind w:right="0" w:rightChars="0"/>
        <w:jc w:val="both"/>
        <w:textAlignment w:val="auto"/>
        <w:outlineLvl w:val="9"/>
        <w:rPr>
          <w:rFonts w:ascii="黑体" w:hAnsi="黑体" w:eastAsia="黑体" w:cs="黑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4试验室条件</w:t>
      </w:r>
    </w:p>
    <w:p>
      <w:pPr>
        <w:pStyle w:val="2"/>
        <w:keepNext w:val="0"/>
        <w:keepLines w:val="0"/>
        <w:pageBreakBefore w:val="0"/>
        <w:widowControl/>
        <w:kinsoku/>
        <w:wordWrap/>
        <w:overflowPunct/>
        <w:topLinePunct w:val="0"/>
        <w:bidi w:val="0"/>
        <w:spacing w:line="360" w:lineRule="auto"/>
        <w:ind w:left="0" w:leftChars="0" w:right="0" w:rightChars="0" w:firstLine="480" w:firstLineChars="200"/>
        <w:jc w:val="both"/>
        <w:outlineLvl w:val="9"/>
        <w:rPr>
          <w:rFonts w:ascii="宋体" w:hAnsi="宋体"/>
          <w:color w:val="auto"/>
          <w:sz w:val="24"/>
          <w:szCs w:val="24"/>
          <w:lang w:val="zh-CN"/>
        </w:rPr>
      </w:pPr>
      <w:r>
        <w:rPr>
          <w:rFonts w:hint="eastAsia" w:ascii="黑体" w:hAnsi="黑体" w:eastAsia="黑体" w:cs="黑体"/>
          <w:snapToGrid w:val="0"/>
          <w:color w:val="auto"/>
          <w:sz w:val="24"/>
          <w:szCs w:val="24"/>
          <w:lang w:val="en-US" w:eastAsia="zh-CN" w:bidi="ar-SA"/>
        </w:rPr>
        <w:t>A.</w:t>
      </w:r>
      <w:r>
        <w:rPr>
          <w:rFonts w:hint="eastAsia" w:ascii="黑体" w:hAnsi="黑体" w:eastAsia="黑体" w:cs="黑体"/>
          <w:snapToGrid w:val="0"/>
          <w:color w:val="auto"/>
          <w:sz w:val="24"/>
          <w:szCs w:val="24"/>
          <w:lang w:val="zh-CN" w:eastAsia="zh-CN" w:bidi="ar-SA"/>
        </w:rPr>
        <w:t>4</w:t>
      </w:r>
      <w:r>
        <w:rPr>
          <w:rFonts w:hint="eastAsia" w:ascii="黑体" w:hAnsi="黑体" w:eastAsia="黑体" w:cs="黑体"/>
          <w:snapToGrid w:val="0"/>
          <w:color w:val="auto"/>
          <w:sz w:val="24"/>
          <w:szCs w:val="24"/>
          <w:lang w:val="en-US" w:eastAsia="zh-CN" w:bidi="ar-SA"/>
        </w:rPr>
        <w:t>.</w:t>
      </w:r>
      <w:r>
        <w:rPr>
          <w:rFonts w:hint="eastAsia" w:ascii="黑体" w:hAnsi="黑体" w:eastAsia="黑体" w:cs="黑体"/>
          <w:snapToGrid w:val="0"/>
          <w:color w:val="auto"/>
          <w:sz w:val="24"/>
          <w:szCs w:val="24"/>
          <w:lang w:val="zh-CN" w:eastAsia="zh-CN" w:bidi="ar-SA"/>
        </w:rPr>
        <w:t>1</w:t>
      </w:r>
      <w:r>
        <w:rPr>
          <w:rFonts w:hint="eastAsia" w:ascii="宋体" w:hAnsi="宋体"/>
          <w:color w:val="auto"/>
          <w:sz w:val="24"/>
          <w:szCs w:val="24"/>
          <w:lang w:val="zh-CN"/>
        </w:rPr>
        <w:t>试验室温度应保持在（20±1）℃，相对湿度不低于50%。室内应备有通风设备。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4</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宋体" w:hAnsi="宋体"/>
          <w:color w:val="auto"/>
          <w:sz w:val="24"/>
          <w:szCs w:val="24"/>
          <w:lang w:val="zh-CN"/>
        </w:rPr>
        <w:t>试验期间恒温水槽内的水温应保持在（20</w:t>
      </w:r>
      <w:r>
        <w:rPr>
          <w:rFonts w:hint="eastAsia" w:ascii="宋体" w:hAnsi="宋体" w:eastAsia="宋体" w:cs="宋体"/>
          <w:color w:val="auto"/>
          <w:sz w:val="24"/>
          <w:szCs w:val="24"/>
          <w:lang w:val="zh-CN"/>
        </w:rPr>
        <w:t>±</w:t>
      </w:r>
      <w:r>
        <w:rPr>
          <w:rFonts w:hint="eastAsia" w:ascii="宋体" w:hAnsi="宋体"/>
          <w:color w:val="auto"/>
          <w:sz w:val="24"/>
          <w:szCs w:val="24"/>
          <w:lang w:val="zh-CN"/>
        </w:rPr>
        <w:t>0</w:t>
      </w:r>
      <w:r>
        <w:rPr>
          <w:rFonts w:hint="eastAsia" w:ascii="宋体" w:hAnsi="宋体"/>
          <w:color w:val="auto"/>
          <w:sz w:val="24"/>
          <w:szCs w:val="24"/>
        </w:rPr>
        <w:t>.</w:t>
      </w:r>
      <w:r>
        <w:rPr>
          <w:rFonts w:hint="eastAsia" w:ascii="宋体" w:hAnsi="宋体"/>
          <w:color w:val="auto"/>
          <w:sz w:val="24"/>
          <w:szCs w:val="24"/>
          <w:lang w:val="zh-CN"/>
        </w:rPr>
        <w:t>1）℃。</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79" w:name="_Toc6255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4</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宋体" w:hAnsi="宋体"/>
          <w:color w:val="auto"/>
          <w:sz w:val="24"/>
          <w:szCs w:val="24"/>
          <w:lang w:val="zh-CN"/>
        </w:rPr>
        <w:t>恒温水槽用水为纯净的饮用水。</w:t>
      </w:r>
      <w:bookmarkEnd w:id="179"/>
    </w:p>
    <w:p>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right="0" w:rightChars="0"/>
        <w:jc w:val="both"/>
        <w:textAlignment w:val="auto"/>
        <w:outlineLvl w:val="9"/>
        <w:rPr>
          <w:rFonts w:ascii="黑体" w:hAnsi="黑体" w:eastAsia="黑体" w:cs="黑体"/>
          <w:color w:val="auto"/>
          <w:sz w:val="24"/>
          <w:szCs w:val="24"/>
          <w:lang w:val="zh-CN"/>
        </w:rPr>
      </w:pPr>
      <w:bookmarkStart w:id="180" w:name="_Toc27538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5试验步骤</w:t>
      </w:r>
      <w:bookmarkEnd w:id="18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宋体" w:hAnsi="宋体"/>
          <w:color w:val="auto"/>
          <w:sz w:val="24"/>
          <w:szCs w:val="24"/>
          <w:lang w:val="zh-CN"/>
        </w:rPr>
        <w:t>热量计热容量的标定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宋体" w:hAnsi="宋体"/>
          <w:color w:val="auto"/>
          <w:sz w:val="24"/>
          <w:szCs w:val="24"/>
          <w:lang w:val="zh-CN"/>
        </w:rPr>
        <w:t>贝氏温度计或量热温度计、保温瓶及塑料内衬、搅拌棒等应编号配套使用。使用贝氏温度计试验前应用量热温度计检查贝氏温度计零点。如果使用量热温度计，不需调整零点，可直接测定。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宋体" w:hAnsi="宋体"/>
          <w:color w:val="auto"/>
          <w:sz w:val="24"/>
          <w:szCs w:val="24"/>
          <w:lang w:val="zh-CN"/>
        </w:rPr>
        <w:t>在标定热量计热容量的前24h应将保温瓶放入内筒中，酸液搅拌棒放入保温瓶内，盖紧内筒盖，再将内筒放入恒温水槽内。调整酸液搅拌棒悬臂梁使夹头对准内筒中心孔，并将酸液搅拌棒夹紧。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在恒温水槽内加水使水面高出试验内筒盖（由溢流管控制高度），打开循环水泵等，使恒温水槽内的水温调整并保持到（20</w:t>
      </w:r>
      <w:r>
        <w:rPr>
          <w:rFonts w:hint="eastAsia" w:ascii="宋体" w:hAnsi="宋体" w:eastAsia="宋体" w:cs="宋体"/>
          <w:color w:val="auto"/>
          <w:sz w:val="24"/>
          <w:szCs w:val="24"/>
          <w:lang w:val="zh-CN"/>
        </w:rPr>
        <w:t>±</w:t>
      </w:r>
      <w:r>
        <w:rPr>
          <w:rFonts w:hint="eastAsia" w:ascii="宋体" w:hAnsi="宋体"/>
          <w:color w:val="auto"/>
          <w:sz w:val="24"/>
          <w:szCs w:val="24"/>
          <w:lang w:val="zh-CN"/>
        </w:rPr>
        <w:t>0。1）℃，然后关闭循环水泵备用。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宋体" w:hAnsi="宋体"/>
          <w:color w:val="auto"/>
          <w:sz w:val="24"/>
          <w:szCs w:val="24"/>
          <w:lang w:val="zh-CN"/>
        </w:rPr>
        <w:t>试验前打开循环水泵，观察恒温水槽温度使其保持在（20</w:t>
      </w:r>
      <w:r>
        <w:rPr>
          <w:rFonts w:hint="eastAsia" w:ascii="宋体" w:hAnsi="宋体" w:eastAsia="宋体" w:cs="宋体"/>
          <w:color w:val="auto"/>
          <w:sz w:val="24"/>
          <w:szCs w:val="24"/>
          <w:lang w:val="zh-CN"/>
        </w:rPr>
        <w:t>±</w:t>
      </w:r>
      <w:r>
        <w:rPr>
          <w:rFonts w:hint="eastAsia" w:ascii="宋体" w:hAnsi="宋体"/>
          <w:color w:val="auto"/>
          <w:sz w:val="24"/>
          <w:szCs w:val="24"/>
          <w:lang w:val="zh-CN"/>
        </w:rPr>
        <w:t>0</w:t>
      </w:r>
      <w:r>
        <w:rPr>
          <w:rFonts w:hint="eastAsia" w:ascii="宋体" w:hAnsi="宋体"/>
          <w:color w:val="auto"/>
          <w:sz w:val="24"/>
          <w:szCs w:val="24"/>
        </w:rPr>
        <w:t>.</w:t>
      </w:r>
      <w:r>
        <w:rPr>
          <w:rFonts w:hint="eastAsia" w:ascii="宋体" w:hAnsi="宋体"/>
          <w:color w:val="auto"/>
          <w:sz w:val="24"/>
          <w:szCs w:val="24"/>
          <w:lang w:val="zh-CN"/>
        </w:rPr>
        <w:t>1）℃，从安放贝氏温度计孔插入直颈加酸漏斗，用500mL耐酸的塑料杯称取（13</w:t>
      </w:r>
      <w:r>
        <w:rPr>
          <w:rFonts w:hint="eastAsia" w:ascii="宋体" w:hAnsi="宋体"/>
          <w:color w:val="auto"/>
          <w:sz w:val="24"/>
          <w:szCs w:val="24"/>
        </w:rPr>
        <w:t>.</w:t>
      </w:r>
      <w:r>
        <w:rPr>
          <w:rFonts w:hint="eastAsia" w:ascii="宋体" w:hAnsi="宋体"/>
          <w:color w:val="auto"/>
          <w:sz w:val="24"/>
          <w:szCs w:val="24"/>
          <w:lang w:val="zh-CN"/>
        </w:rPr>
        <w:t>5</w:t>
      </w:r>
      <w:r>
        <w:rPr>
          <w:rFonts w:hint="eastAsia" w:ascii="宋体" w:hAnsi="宋体" w:eastAsia="宋体" w:cs="宋体"/>
          <w:color w:val="auto"/>
          <w:sz w:val="24"/>
          <w:szCs w:val="24"/>
          <w:lang w:val="zh-CN"/>
        </w:rPr>
        <w:t>±</w:t>
      </w:r>
      <w:r>
        <w:rPr>
          <w:rFonts w:hint="eastAsia" w:ascii="宋体" w:hAnsi="宋体"/>
          <w:color w:val="auto"/>
          <w:sz w:val="24"/>
          <w:szCs w:val="24"/>
          <w:lang w:val="zh-CN"/>
        </w:rPr>
        <w:t>0</w:t>
      </w:r>
      <w:r>
        <w:rPr>
          <w:rFonts w:hint="eastAsia" w:ascii="宋体" w:hAnsi="宋体"/>
          <w:color w:val="auto"/>
          <w:sz w:val="24"/>
          <w:szCs w:val="24"/>
        </w:rPr>
        <w:t>.</w:t>
      </w:r>
      <w:r>
        <w:rPr>
          <w:rFonts w:hint="eastAsia" w:ascii="宋体" w:hAnsi="宋体"/>
          <w:color w:val="auto"/>
          <w:sz w:val="24"/>
          <w:szCs w:val="24"/>
          <w:lang w:val="zh-CN"/>
        </w:rPr>
        <w:t>5）℃的（2</w:t>
      </w:r>
      <w:r>
        <w:rPr>
          <w:rFonts w:hint="eastAsia" w:ascii="宋体" w:hAnsi="宋体"/>
          <w:color w:val="auto"/>
          <w:sz w:val="24"/>
          <w:szCs w:val="24"/>
        </w:rPr>
        <w:t>.</w:t>
      </w:r>
      <w:r>
        <w:rPr>
          <w:rFonts w:hint="eastAsia" w:ascii="宋体" w:hAnsi="宋体"/>
          <w:color w:val="auto"/>
          <w:sz w:val="24"/>
          <w:szCs w:val="24"/>
          <w:lang w:val="zh-CN"/>
        </w:rPr>
        <w:t>00</w:t>
      </w:r>
      <w:r>
        <w:rPr>
          <w:rFonts w:hint="eastAsia" w:ascii="宋体" w:hAnsi="宋体" w:eastAsia="宋体" w:cs="宋体"/>
          <w:color w:val="auto"/>
          <w:sz w:val="24"/>
          <w:szCs w:val="24"/>
          <w:lang w:val="zh-CN"/>
        </w:rPr>
        <w:t>±</w:t>
      </w:r>
      <w:r>
        <w:rPr>
          <w:rFonts w:hint="eastAsia" w:ascii="宋体" w:hAnsi="宋体"/>
          <w:color w:val="auto"/>
          <w:sz w:val="24"/>
          <w:szCs w:val="24"/>
          <w:lang w:val="zh-CN"/>
        </w:rPr>
        <w:t>0</w:t>
      </w:r>
      <w:r>
        <w:rPr>
          <w:rFonts w:hint="eastAsia" w:ascii="宋体" w:hAnsi="宋体"/>
          <w:color w:val="auto"/>
          <w:sz w:val="24"/>
          <w:szCs w:val="24"/>
        </w:rPr>
        <w:t>.</w:t>
      </w:r>
      <w:r>
        <w:rPr>
          <w:rFonts w:hint="eastAsia" w:ascii="宋体" w:hAnsi="宋体"/>
          <w:color w:val="auto"/>
          <w:sz w:val="24"/>
          <w:szCs w:val="24"/>
          <w:lang w:val="zh-CN"/>
        </w:rPr>
        <w:t>02）mol/L硝酸溶液约410g，量取8mL40%氢氟酸加入耐酸塑料量杯内，再加入少量剩余的硝酸溶液，使两种混合溶液总质量达（425</w:t>
      </w:r>
      <w:r>
        <w:rPr>
          <w:rFonts w:hint="eastAsia" w:ascii="宋体" w:hAnsi="宋体" w:eastAsia="宋体" w:cs="宋体"/>
          <w:color w:val="auto"/>
          <w:sz w:val="24"/>
          <w:szCs w:val="24"/>
          <w:lang w:val="zh-CN"/>
        </w:rPr>
        <w:t>±</w:t>
      </w:r>
      <w:r>
        <w:rPr>
          <w:rFonts w:hint="eastAsia" w:ascii="宋体" w:hAnsi="宋体"/>
          <w:color w:val="auto"/>
          <w:sz w:val="24"/>
          <w:szCs w:val="24"/>
          <w:lang w:val="zh-CN"/>
        </w:rPr>
        <w:t>0</w:t>
      </w:r>
      <w:r>
        <w:rPr>
          <w:rFonts w:hint="eastAsia" w:ascii="宋体" w:hAnsi="宋体"/>
          <w:color w:val="auto"/>
          <w:sz w:val="24"/>
          <w:szCs w:val="24"/>
        </w:rPr>
        <w:t>.</w:t>
      </w:r>
      <w:r>
        <w:rPr>
          <w:rFonts w:hint="eastAsia" w:ascii="宋体" w:hAnsi="宋体"/>
          <w:color w:val="auto"/>
          <w:sz w:val="24"/>
          <w:szCs w:val="24"/>
          <w:lang w:val="zh-CN"/>
        </w:rPr>
        <w:t>1）g，用直颈加酸漏斗加入到保温瓶内，然后取出加酸漏斗，插</w:t>
      </w:r>
      <w:r>
        <w:rPr>
          <w:rFonts w:hint="eastAsia" w:ascii="宋体" w:hAnsi="宋体"/>
          <w:color w:val="auto"/>
          <w:sz w:val="24"/>
          <w:szCs w:val="24"/>
        </w:rPr>
        <w:t>入</w:t>
      </w:r>
      <w:r>
        <w:rPr>
          <w:rFonts w:hint="eastAsia" w:ascii="宋体" w:hAnsi="宋体"/>
          <w:color w:val="auto"/>
          <w:sz w:val="24"/>
          <w:szCs w:val="24"/>
          <w:lang w:val="zh-CN"/>
        </w:rPr>
        <w:t>贝氏温度计或量热温度计，中途不应拔出避免温度散失。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4</w:t>
      </w:r>
      <w:r>
        <w:rPr>
          <w:rFonts w:hint="eastAsia" w:ascii="宋体" w:hAnsi="宋体"/>
          <w:color w:val="auto"/>
          <w:sz w:val="24"/>
          <w:szCs w:val="24"/>
          <w:lang w:val="zh-CN"/>
        </w:rPr>
        <w:t>开启保温瓶中的酸液搅拌棒，连续搅拌20min后，在贝氏温度计或量热温度计上读出酸液温度，此后每隔5min读一次酸液温度，直至连续15min，每5min上升的温度差值相等时（或三次温度差值在0</w:t>
      </w:r>
      <w:r>
        <w:rPr>
          <w:rFonts w:hint="eastAsia" w:ascii="宋体" w:hAnsi="宋体"/>
          <w:color w:val="auto"/>
          <w:sz w:val="24"/>
          <w:szCs w:val="24"/>
        </w:rPr>
        <w:t>.</w:t>
      </w:r>
      <w:r>
        <w:rPr>
          <w:rFonts w:hint="eastAsia" w:ascii="宋体" w:hAnsi="宋体"/>
          <w:color w:val="auto"/>
          <w:sz w:val="24"/>
          <w:szCs w:val="24"/>
          <w:lang w:val="zh-CN"/>
        </w:rPr>
        <w:t>002℃内）为止。记录最后一次酸液温度，此温度值即为初测读数</w:t>
      </w:r>
      <w:r>
        <w:rPr>
          <w:rFonts w:ascii="Arial Greek" w:hAnsi="Arial Greek" w:eastAsia="Arial Greek"/>
          <w:color w:val="auto"/>
          <w:sz w:val="24"/>
          <w:szCs w:val="24"/>
          <w:lang w:val="zh-CN"/>
        </w:rPr>
        <w:t>θ</w:t>
      </w:r>
      <w:r>
        <w:rPr>
          <w:rFonts w:ascii="Arial Greek" w:hAnsi="Arial Greek" w:eastAsia="Arial Greek"/>
          <w:color w:val="auto"/>
          <w:sz w:val="24"/>
          <w:szCs w:val="24"/>
          <w:vertAlign w:val="subscript"/>
          <w:lang w:val="zh-CN"/>
        </w:rPr>
        <w:t>0</w:t>
      </w:r>
      <w:r>
        <w:rPr>
          <w:rFonts w:hint="eastAsia" w:ascii="宋体" w:hAnsi="宋体"/>
          <w:color w:val="auto"/>
          <w:sz w:val="24"/>
          <w:szCs w:val="24"/>
          <w:lang w:val="zh-CN"/>
        </w:rPr>
        <w:t>，初测期结束。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5</w:t>
      </w:r>
      <w:r>
        <w:rPr>
          <w:rFonts w:hint="eastAsia" w:ascii="宋体" w:hAnsi="宋体"/>
          <w:color w:val="auto"/>
          <w:sz w:val="24"/>
          <w:szCs w:val="24"/>
          <w:lang w:val="zh-CN"/>
        </w:rPr>
        <w:t>初测期结束后，立即将事先称量好的（7</w:t>
      </w:r>
      <w:r>
        <w:rPr>
          <w:rFonts w:hint="eastAsia" w:ascii="宋体" w:hAnsi="宋体" w:eastAsia="宋体" w:cs="宋体"/>
          <w:color w:val="auto"/>
          <w:sz w:val="24"/>
          <w:szCs w:val="24"/>
          <w:lang w:val="zh-CN"/>
        </w:rPr>
        <w:t>±</w:t>
      </w:r>
      <w:r>
        <w:rPr>
          <w:rFonts w:hint="eastAsia" w:ascii="宋体" w:hAnsi="宋体"/>
          <w:color w:val="auto"/>
          <w:sz w:val="24"/>
          <w:szCs w:val="24"/>
          <w:lang w:val="zh-CN"/>
        </w:rPr>
        <w:t>0</w:t>
      </w:r>
      <w:r>
        <w:rPr>
          <w:rFonts w:hint="eastAsia" w:ascii="宋体" w:hAnsi="宋体"/>
          <w:color w:val="auto"/>
          <w:sz w:val="24"/>
          <w:szCs w:val="24"/>
        </w:rPr>
        <w:t>.</w:t>
      </w:r>
      <w:r>
        <w:rPr>
          <w:rFonts w:hint="eastAsia" w:ascii="宋体" w:hAnsi="宋体"/>
          <w:color w:val="auto"/>
          <w:sz w:val="24"/>
          <w:szCs w:val="24"/>
          <w:lang w:val="zh-CN"/>
        </w:rPr>
        <w:t>001）g氧化锌通过加料漏斗徐徐地加入保温瓶酸液中（酸液搅拌棒继续搅拌），加料过程须在2min内完成，漏斗和毛刷上均不得残留试样，加料完毕盖上胶塞，避免试验中温度散失。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6</w:t>
      </w:r>
      <w:r>
        <w:rPr>
          <w:rFonts w:hint="eastAsia" w:ascii="宋体" w:hAnsi="宋体"/>
          <w:color w:val="auto"/>
          <w:sz w:val="24"/>
          <w:szCs w:val="24"/>
          <w:lang w:val="zh-CN"/>
        </w:rPr>
        <w:t>从读出初测读数</w:t>
      </w:r>
      <w:r>
        <w:rPr>
          <w:rFonts w:ascii="Arial Greek" w:hAnsi="Arial Greek" w:eastAsia="Arial Greek"/>
          <w:color w:val="auto"/>
          <w:sz w:val="24"/>
          <w:szCs w:val="24"/>
          <w:lang w:val="zh-CN"/>
        </w:rPr>
        <w:t>θ</w:t>
      </w:r>
      <w:r>
        <w:rPr>
          <w:rFonts w:ascii="Arial Greek" w:hAnsi="Arial Greek" w:eastAsia="Arial Greek"/>
          <w:color w:val="auto"/>
          <w:sz w:val="24"/>
          <w:szCs w:val="24"/>
          <w:vertAlign w:val="subscript"/>
          <w:lang w:val="zh-CN"/>
        </w:rPr>
        <w:t>0</w:t>
      </w:r>
      <w:r>
        <w:rPr>
          <w:rFonts w:hint="eastAsia" w:ascii="宋体" w:hAnsi="宋体"/>
          <w:color w:val="auto"/>
          <w:sz w:val="24"/>
          <w:szCs w:val="24"/>
          <w:lang w:val="zh-CN"/>
        </w:rPr>
        <w:t>起分别测读20min、40min，60min，80min、90min、120min时贝氏温度计或量热温度计的读数，这一过程为溶解期。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bookmarkStart w:id="181" w:name="_Toc4295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7</w:t>
      </w:r>
      <w:r>
        <w:rPr>
          <w:rFonts w:hint="eastAsia" w:ascii="宋体" w:hAnsi="宋体"/>
          <w:color w:val="auto"/>
          <w:sz w:val="24"/>
          <w:szCs w:val="24"/>
          <w:lang w:val="zh-CN"/>
        </w:rPr>
        <w:t>热量计在各时间内的热容量按式（</w:t>
      </w:r>
      <w:r>
        <w:rPr>
          <w:rFonts w:hint="eastAsia" w:ascii="宋体" w:hAnsi="宋体" w:eastAsia="宋体"/>
          <w:color w:val="auto"/>
          <w:sz w:val="24"/>
          <w:szCs w:val="24"/>
          <w:lang w:val="en-US" w:eastAsia="zh-CN"/>
        </w:rPr>
        <w:t>A-</w:t>
      </w:r>
      <w:r>
        <w:rPr>
          <w:rFonts w:hint="eastAsia" w:ascii="宋体" w:hAnsi="宋体"/>
          <w:color w:val="auto"/>
          <w:sz w:val="24"/>
          <w:szCs w:val="24"/>
          <w:lang w:val="zh-CN"/>
        </w:rPr>
        <w:t>1）计算，计算结果保留至0</w:t>
      </w:r>
      <w:r>
        <w:rPr>
          <w:rFonts w:hint="eastAsia" w:ascii="宋体" w:hAnsi="宋体"/>
          <w:color w:val="auto"/>
          <w:sz w:val="24"/>
          <w:szCs w:val="24"/>
        </w:rPr>
        <w:t>.</w:t>
      </w:r>
      <w:r>
        <w:rPr>
          <w:rFonts w:hint="eastAsia" w:ascii="宋体" w:hAnsi="宋体"/>
          <w:color w:val="auto"/>
          <w:sz w:val="24"/>
          <w:szCs w:val="24"/>
          <w:lang w:val="zh-CN"/>
        </w:rPr>
        <w:t>1J/℃：</w:t>
      </w:r>
      <w:bookmarkEnd w:id="181"/>
    </w:p>
    <w:p>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right="0" w:rightChars="0"/>
        <w:jc w:val="center"/>
        <w:textAlignment w:val="auto"/>
        <w:outlineLvl w:val="9"/>
        <w:rPr>
          <w:color w:val="auto"/>
        </w:rPr>
      </w:pPr>
      <w:r>
        <w:rPr>
          <w:rFonts w:hint="eastAsia" w:eastAsia="宋体"/>
          <w:color w:val="auto"/>
          <w:position w:val="-30"/>
          <w:sz w:val="18"/>
          <w:szCs w:val="18"/>
        </w:rPr>
        <w:object>
          <v:shape id="_x0000_i1026" o:spt="75" type="#_x0000_t75" style="height:33.15pt;width:346.9pt;" o:ole="t" filled="f" o:preferrelative="t" stroked="f" coordsize="21600,21600">
            <v:path/>
            <v:fill on="f" focussize="0,0"/>
            <v:stroke on="f"/>
            <v:imagedata r:id="rId24" o:title=""/>
            <o:lock v:ext="edit" aspectratio="t"/>
            <w10:wrap type="none"/>
            <w10:anchorlock/>
          </v:shape>
          <o:OLEObject Type="Embed" ProgID="Equation.KSEE3" ShapeID="_x0000_i1026" DrawAspect="Content" ObjectID="_1468075726" r:id="rId23">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ascii="宋体" w:hAnsi="宋体"/>
          <w:color w:val="auto"/>
          <w:sz w:val="24"/>
          <w:szCs w:val="24"/>
          <w:lang w:val="zh-CN"/>
        </w:rPr>
      </w:pPr>
      <w:r>
        <w:rPr>
          <w:rFonts w:hint="eastAsia" w:ascii="宋体" w:hAnsi="宋体"/>
          <w:color w:val="auto"/>
          <w:sz w:val="24"/>
          <w:szCs w:val="24"/>
          <w:lang w:val="zh-CN"/>
        </w:rPr>
        <w:t>式中：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c</w:t>
      </w:r>
      <w:r>
        <w:rPr>
          <w:rFonts w:hint="eastAsia" w:ascii="宋体" w:hAnsi="宋体" w:eastAsia="宋体" w:cs="宋体"/>
          <w:color w:val="auto"/>
          <w:sz w:val="24"/>
          <w:szCs w:val="24"/>
          <w:lang w:eastAsia="zh-CN"/>
        </w:rPr>
        <w:t>——</w:t>
      </w:r>
      <w:r>
        <w:rPr>
          <w:rFonts w:hint="eastAsia" w:ascii="宋体" w:hAnsi="宋体"/>
          <w:color w:val="auto"/>
          <w:sz w:val="24"/>
          <w:szCs w:val="24"/>
          <w:highlight w:val="none"/>
          <w:lang w:val="zh-CN"/>
        </w:rPr>
        <w:t>热量计热容量，单位为焦耳每摄氏度（J/℃）；</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G</w:t>
      </w:r>
      <w:r>
        <w:rPr>
          <w:rFonts w:hint="eastAsia" w:ascii="宋体" w:hAnsi="宋体"/>
          <w:color w:val="auto"/>
          <w:sz w:val="24"/>
          <w:szCs w:val="24"/>
          <w:highlight w:val="none"/>
          <w:vertAlign w:val="subscript"/>
          <w:lang w:val="zh-CN"/>
        </w:rPr>
        <w:t>0</w:t>
      </w:r>
      <w:r>
        <w:rPr>
          <w:rFonts w:hint="eastAsia" w:ascii="宋体" w:hAnsi="宋体" w:eastAsia="宋体" w:cs="宋体"/>
          <w:color w:val="auto"/>
          <w:sz w:val="24"/>
          <w:szCs w:val="24"/>
          <w:lang w:eastAsia="zh-CN"/>
        </w:rPr>
        <w:t>——</w:t>
      </w:r>
      <w:r>
        <w:rPr>
          <w:rFonts w:hint="eastAsia" w:ascii="宋体" w:hAnsi="宋体"/>
          <w:color w:val="auto"/>
          <w:sz w:val="24"/>
          <w:szCs w:val="24"/>
          <w:highlight w:val="none"/>
          <w:lang w:val="zh-CN"/>
        </w:rPr>
        <w:t>氧化锌重量，单位为克（g）；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t</w:t>
      </w:r>
      <w:r>
        <w:rPr>
          <w:rFonts w:hint="eastAsia" w:ascii="宋体" w:hAnsi="宋体" w:eastAsia="宋体" w:cs="宋体"/>
          <w:color w:val="auto"/>
          <w:sz w:val="24"/>
          <w:szCs w:val="24"/>
          <w:lang w:eastAsia="zh-CN"/>
        </w:rPr>
        <w:t>——</w:t>
      </w:r>
      <w:r>
        <w:rPr>
          <w:rFonts w:hint="eastAsia" w:ascii="宋体" w:hAnsi="宋体"/>
          <w:color w:val="auto"/>
          <w:sz w:val="24"/>
          <w:szCs w:val="24"/>
          <w:highlight w:val="none"/>
          <w:lang w:val="zh-CN"/>
        </w:rPr>
        <w:t>氧化锌加入热量计时的室温，单位为摄氏度（℃）；</w:t>
      </w:r>
    </w:p>
    <w:p>
      <w:pPr>
        <w:pStyle w:val="2"/>
        <w:keepNext w:val="0"/>
        <w:keepLines w:val="0"/>
        <w:pageBreakBefore w:val="0"/>
        <w:widowControl/>
        <w:kinsoku/>
        <w:wordWrap/>
        <w:overflowPunct/>
        <w:topLinePunct w:val="0"/>
        <w:bidi w:val="0"/>
        <w:spacing w:line="360" w:lineRule="auto"/>
        <w:ind w:left="0" w:leftChars="0" w:right="0" w:rightChars="0" w:firstLine="480" w:firstLineChars="200"/>
        <w:jc w:val="both"/>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t</w:t>
      </w:r>
      <w:r>
        <w:rPr>
          <w:rFonts w:hint="eastAsia" w:ascii="宋体" w:hAnsi="宋体"/>
          <w:color w:val="auto"/>
          <w:sz w:val="24"/>
          <w:szCs w:val="24"/>
          <w:highlight w:val="none"/>
          <w:vertAlign w:val="subscript"/>
        </w:rPr>
        <w:t>a</w:t>
      </w:r>
      <w:r>
        <w:rPr>
          <w:rFonts w:hint="eastAsia" w:ascii="宋体" w:hAnsi="宋体" w:eastAsia="宋体" w:cs="宋体"/>
          <w:color w:val="auto"/>
          <w:sz w:val="24"/>
          <w:szCs w:val="24"/>
          <w:lang w:eastAsia="zh-CN"/>
        </w:rPr>
        <w:t>——</w:t>
      </w:r>
      <w:r>
        <w:rPr>
          <w:rFonts w:hint="eastAsia" w:ascii="宋体" w:hAnsi="宋体"/>
          <w:color w:val="auto"/>
          <w:sz w:val="24"/>
          <w:szCs w:val="24"/>
          <w:highlight w:val="none"/>
          <w:lang w:val="zh-CN"/>
        </w:rPr>
        <w:t>溶解期第一次测读数</w:t>
      </w:r>
      <w:r>
        <w:rPr>
          <w:rFonts w:ascii="Arial Greek" w:hAnsi="Arial Greek" w:eastAsia="Arial Greek"/>
          <w:color w:val="auto"/>
          <w:sz w:val="24"/>
          <w:szCs w:val="24"/>
          <w:highlight w:val="none"/>
          <w:lang w:val="zh-CN"/>
        </w:rPr>
        <w:t>θ</w:t>
      </w:r>
      <w:r>
        <w:rPr>
          <w:rFonts w:hint="eastAsia" w:ascii="宋体" w:hAnsi="宋体"/>
          <w:color w:val="auto"/>
          <w:sz w:val="24"/>
          <w:szCs w:val="24"/>
          <w:highlight w:val="none"/>
        </w:rPr>
        <w:t>a</w:t>
      </w:r>
      <w:r>
        <w:rPr>
          <w:rFonts w:hint="eastAsia" w:ascii="宋体" w:hAnsi="宋体"/>
          <w:color w:val="auto"/>
          <w:sz w:val="24"/>
          <w:szCs w:val="24"/>
          <w:highlight w:val="none"/>
          <w:lang w:val="zh-CN"/>
        </w:rPr>
        <w:t>加贝氏温度计0℃时相应的摄氏温度（如使用量热温度计时，t</w:t>
      </w:r>
      <w:r>
        <w:rPr>
          <w:rFonts w:hint="eastAsia" w:ascii="宋体" w:hAnsi="宋体"/>
          <w:color w:val="auto"/>
          <w:sz w:val="24"/>
          <w:szCs w:val="24"/>
          <w:highlight w:val="none"/>
        </w:rPr>
        <w:t>a</w:t>
      </w:r>
      <w:r>
        <w:rPr>
          <w:rFonts w:hint="eastAsia" w:ascii="宋体" w:hAnsi="宋体"/>
          <w:color w:val="auto"/>
          <w:sz w:val="24"/>
          <w:szCs w:val="24"/>
          <w:highlight w:val="none"/>
          <w:lang w:val="zh-CN"/>
        </w:rPr>
        <w:t>的数值等于</w:t>
      </w:r>
      <w:r>
        <w:rPr>
          <w:rFonts w:ascii="Arial Greek" w:hAnsi="Arial Greek" w:eastAsia="Arial Greek"/>
          <w:color w:val="auto"/>
          <w:sz w:val="24"/>
          <w:szCs w:val="24"/>
          <w:highlight w:val="none"/>
          <w:lang w:val="zh-CN"/>
        </w:rPr>
        <w:t>θ</w:t>
      </w:r>
      <w:r>
        <w:rPr>
          <w:rFonts w:hint="eastAsia" w:ascii="宋体" w:hAnsi="宋体"/>
          <w:color w:val="auto"/>
          <w:sz w:val="24"/>
          <w:szCs w:val="24"/>
          <w:highlight w:val="none"/>
        </w:rPr>
        <w:t>a</w:t>
      </w:r>
      <w:r>
        <w:rPr>
          <w:rFonts w:hint="eastAsia" w:ascii="宋体" w:hAnsi="宋体"/>
          <w:color w:val="auto"/>
          <w:sz w:val="24"/>
          <w:szCs w:val="24"/>
          <w:highlight w:val="none"/>
          <w:lang w:val="zh-CN"/>
        </w:rPr>
        <w:t>的读数）单位为摄氏度（℃）；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highlight w:val="none"/>
          <w:lang w:val="zh-CN"/>
        </w:rPr>
      </w:pPr>
      <w:r>
        <w:rPr>
          <w:rFonts w:hint="eastAsia" w:ascii="宋体" w:hAnsi="宋体"/>
          <w:color w:val="auto"/>
          <w:position w:val="-10"/>
          <w:sz w:val="24"/>
          <w:szCs w:val="24"/>
          <w:highlight w:val="none"/>
          <w:lang w:val="zh-CN"/>
        </w:rPr>
        <w:object>
          <v:shape id="_x0000_i1027" o:spt="75" type="#_x0000_t75" style="height:17pt;width:15pt;" o:ole="t" filled="f" o:preferrelative="t" stroked="f" coordsize="21600,21600">
            <v:path/>
            <v:fill on="f" focussize="0,0"/>
            <v:stroke on="f"/>
            <v:imagedata r:id="rId26" o:title=""/>
            <o:lock v:ext="edit" aspectratio="t"/>
            <w10:wrap type="none"/>
            <w10:anchorlock/>
          </v:shape>
          <o:OLEObject Type="Embed" ProgID="Equation.KSEE3" ShapeID="_x0000_i1027" DrawAspect="Content" ObjectID="_1468075727" r:id="rId25">
            <o:LockedField>false</o:LockedField>
          </o:OLEObject>
        </w:object>
      </w:r>
      <w:r>
        <w:rPr>
          <w:rFonts w:hint="eastAsia" w:ascii="宋体" w:hAnsi="宋体" w:eastAsia="宋体" w:cs="宋体"/>
          <w:color w:val="auto"/>
          <w:sz w:val="24"/>
          <w:szCs w:val="24"/>
          <w:lang w:eastAsia="zh-CN"/>
        </w:rPr>
        <w:t>——</w:t>
      </w:r>
      <w:r>
        <w:rPr>
          <w:rFonts w:hint="eastAsia" w:ascii="宋体" w:hAnsi="宋体"/>
          <w:color w:val="auto"/>
          <w:sz w:val="24"/>
          <w:szCs w:val="24"/>
          <w:highlight w:val="none"/>
          <w:lang w:val="zh-CN"/>
        </w:rPr>
        <w:t>经校正的温度上升值，单位为摄氏度（℃）；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1072</w:t>
      </w:r>
      <w:r>
        <w:rPr>
          <w:rFonts w:hint="eastAsia" w:ascii="宋体" w:hAnsi="宋体"/>
          <w:color w:val="auto"/>
          <w:sz w:val="24"/>
          <w:szCs w:val="24"/>
          <w:highlight w:val="none"/>
        </w:rPr>
        <w:t>.</w:t>
      </w:r>
      <w:r>
        <w:rPr>
          <w:rFonts w:hint="eastAsia" w:ascii="宋体" w:hAnsi="宋体"/>
          <w:color w:val="auto"/>
          <w:sz w:val="24"/>
          <w:szCs w:val="24"/>
          <w:highlight w:val="none"/>
          <w:lang w:val="zh-CN"/>
        </w:rPr>
        <w:t>0</w:t>
      </w:r>
      <w:r>
        <w:rPr>
          <w:rFonts w:hint="eastAsia" w:ascii="宋体" w:hAnsi="宋体" w:eastAsia="宋体" w:cs="宋体"/>
          <w:color w:val="auto"/>
          <w:sz w:val="24"/>
          <w:szCs w:val="24"/>
          <w:lang w:eastAsia="zh-CN"/>
        </w:rPr>
        <w:t>——</w:t>
      </w:r>
      <w:r>
        <w:rPr>
          <w:rFonts w:hint="eastAsia" w:ascii="宋体" w:hAnsi="宋体"/>
          <w:color w:val="auto"/>
          <w:sz w:val="24"/>
          <w:szCs w:val="24"/>
          <w:highlight w:val="none"/>
          <w:lang w:val="zh-CN"/>
        </w:rPr>
        <w:t>氧化锌在30℃时溶解热，单位为焦耳每克（J/g）；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0</w:t>
      </w:r>
      <w:r>
        <w:rPr>
          <w:rFonts w:hint="eastAsia" w:ascii="宋体" w:hAnsi="宋体"/>
          <w:color w:val="auto"/>
          <w:sz w:val="24"/>
          <w:szCs w:val="24"/>
          <w:highlight w:val="none"/>
        </w:rPr>
        <w:t>.</w:t>
      </w:r>
      <w:r>
        <w:rPr>
          <w:rFonts w:hint="eastAsia" w:ascii="宋体" w:hAnsi="宋体"/>
          <w:color w:val="auto"/>
          <w:sz w:val="24"/>
          <w:szCs w:val="24"/>
          <w:highlight w:val="none"/>
          <w:lang w:val="zh-CN"/>
        </w:rPr>
        <w:t>4</w:t>
      </w:r>
      <w:r>
        <w:rPr>
          <w:rFonts w:hint="eastAsia" w:ascii="宋体" w:hAnsi="宋体" w:eastAsia="宋体" w:cs="宋体"/>
          <w:color w:val="auto"/>
          <w:sz w:val="24"/>
          <w:szCs w:val="24"/>
          <w:lang w:eastAsia="zh-CN"/>
        </w:rPr>
        <w:t>——</w:t>
      </w:r>
      <w:r>
        <w:rPr>
          <w:rFonts w:hint="eastAsia" w:ascii="宋体" w:hAnsi="宋体"/>
          <w:color w:val="auto"/>
          <w:sz w:val="24"/>
          <w:szCs w:val="24"/>
          <w:highlight w:val="none"/>
          <w:lang w:val="zh-CN"/>
        </w:rPr>
        <w:t>溶解热负温比热容，单位为焦耳每克摄氏度[J/（g·℃）]；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0</w:t>
      </w:r>
      <w:r>
        <w:rPr>
          <w:rFonts w:hint="eastAsia" w:ascii="宋体" w:hAnsi="宋体"/>
          <w:color w:val="auto"/>
          <w:sz w:val="24"/>
          <w:szCs w:val="24"/>
          <w:highlight w:val="none"/>
        </w:rPr>
        <w:t>.</w:t>
      </w:r>
      <w:r>
        <w:rPr>
          <w:rFonts w:hint="eastAsia" w:ascii="宋体" w:hAnsi="宋体"/>
          <w:color w:val="auto"/>
          <w:sz w:val="24"/>
          <w:szCs w:val="24"/>
          <w:highlight w:val="none"/>
          <w:lang w:val="zh-CN"/>
        </w:rPr>
        <w:t>5</w:t>
      </w:r>
      <w:r>
        <w:rPr>
          <w:rFonts w:hint="eastAsia" w:ascii="宋体" w:hAnsi="宋体" w:eastAsia="宋体" w:cs="宋体"/>
          <w:color w:val="auto"/>
          <w:sz w:val="24"/>
          <w:szCs w:val="24"/>
          <w:lang w:eastAsia="zh-CN"/>
        </w:rPr>
        <w:t>——</w:t>
      </w:r>
      <w:r>
        <w:rPr>
          <w:rFonts w:hint="eastAsia" w:ascii="宋体" w:hAnsi="宋体"/>
          <w:color w:val="auto"/>
          <w:sz w:val="24"/>
          <w:szCs w:val="24"/>
          <w:highlight w:val="none"/>
          <w:lang w:val="zh-CN"/>
        </w:rPr>
        <w:t>氧化锌比热容，单位为焦耳每克摄氏度[J/（g·℃）]。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R</w:t>
      </w:r>
      <w:r>
        <w:rPr>
          <w:rFonts w:hint="eastAsia" w:ascii="宋体" w:hAnsi="宋体" w:eastAsia="宋体"/>
          <w:color w:val="auto"/>
          <w:sz w:val="24"/>
          <w:szCs w:val="24"/>
          <w:highlight w:val="none"/>
          <w:vertAlign w:val="subscript"/>
        </w:rPr>
        <w:t>0</w:t>
      </w:r>
      <w:r>
        <w:rPr>
          <w:rFonts w:hint="eastAsia" w:ascii="宋体" w:hAnsi="宋体"/>
          <w:color w:val="auto"/>
          <w:sz w:val="24"/>
          <w:szCs w:val="24"/>
          <w:highlight w:val="none"/>
          <w:lang w:val="zh-CN"/>
        </w:rPr>
        <w:t>值按式（</w:t>
      </w:r>
      <w:r>
        <w:rPr>
          <w:rFonts w:hint="eastAsia" w:ascii="宋体" w:hAnsi="宋体" w:eastAsia="宋体"/>
          <w:color w:val="auto"/>
          <w:sz w:val="24"/>
          <w:szCs w:val="24"/>
          <w:highlight w:val="none"/>
          <w:lang w:val="en-US" w:eastAsia="zh-CN"/>
        </w:rPr>
        <w:t>A-</w:t>
      </w:r>
      <w:r>
        <w:rPr>
          <w:rFonts w:hint="eastAsia" w:ascii="宋体" w:hAnsi="宋体"/>
          <w:color w:val="auto"/>
          <w:sz w:val="24"/>
          <w:szCs w:val="24"/>
          <w:highlight w:val="none"/>
          <w:lang w:val="zh-CN"/>
        </w:rPr>
        <w:t>2）计算，计算结果保留至0</w:t>
      </w:r>
      <w:r>
        <w:rPr>
          <w:rFonts w:hint="eastAsia" w:ascii="宋体" w:hAnsi="宋体"/>
          <w:color w:val="auto"/>
          <w:sz w:val="24"/>
          <w:szCs w:val="24"/>
          <w:highlight w:val="none"/>
        </w:rPr>
        <w:t>.</w:t>
      </w:r>
      <w:r>
        <w:rPr>
          <w:rFonts w:hint="eastAsia" w:ascii="宋体" w:hAnsi="宋体"/>
          <w:color w:val="auto"/>
          <w:sz w:val="24"/>
          <w:szCs w:val="24"/>
          <w:highlight w:val="none"/>
          <w:lang w:val="zh-CN"/>
        </w:rPr>
        <w:t>001℃：</w:t>
      </w:r>
    </w:p>
    <w:p>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right="210" w:rightChars="100"/>
        <w:jc w:val="center"/>
        <w:textAlignment w:val="auto"/>
        <w:outlineLvl w:val="9"/>
        <w:rPr>
          <w:color w:val="auto"/>
          <w:lang w:val="zh-CN"/>
        </w:rPr>
      </w:pPr>
      <w:r>
        <w:rPr>
          <w:rFonts w:hint="eastAsia" w:eastAsia="宋体"/>
          <w:color w:val="auto"/>
          <w:position w:val="-24"/>
          <w:sz w:val="18"/>
          <w:szCs w:val="18"/>
        </w:rPr>
        <w:object>
          <v:shape id="_x0000_i1028" o:spt="75" type="#_x0000_t75" style="height:29.05pt;width:266.55pt;" o:ole="t" filled="f" o:preferrelative="t" stroked="f" coordsize="21600,21600">
            <v:path/>
            <v:fill on="f" focussize="0,0"/>
            <v:stroke on="f"/>
            <v:imagedata r:id="rId28" o:title=""/>
            <o:lock v:ext="edit" aspectratio="t"/>
            <w10:wrap type="none"/>
            <w10:anchorlock/>
          </v:shape>
          <o:OLEObject Type="Embed" ProgID="Equation.KSEE3" ShapeID="_x0000_i1028" DrawAspect="Content" ObjectID="_1468075728" r:id="rId27">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ascii="宋体" w:hAnsi="宋体"/>
          <w:color w:val="auto"/>
          <w:sz w:val="24"/>
          <w:szCs w:val="24"/>
          <w:lang w:val="zh-CN"/>
        </w:rPr>
      </w:pPr>
      <w:r>
        <w:rPr>
          <w:rFonts w:hint="eastAsia" w:ascii="宋体" w:hAnsi="宋体"/>
          <w:color w:val="auto"/>
          <w:sz w:val="24"/>
          <w:szCs w:val="24"/>
          <w:lang w:val="zh-CN"/>
        </w:rPr>
        <w:t>式中：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ascii="Arial Greek" w:hAnsi="Arial Greek" w:eastAsia="Arial Greek"/>
          <w:color w:val="auto"/>
          <w:sz w:val="24"/>
          <w:szCs w:val="24"/>
          <w:lang w:val="zh-CN"/>
        </w:rPr>
        <w:t>θ</w:t>
      </w:r>
      <w:r>
        <w:rPr>
          <w:rFonts w:ascii="Arial Greek" w:hAnsi="Arial Greek" w:eastAsia="Arial Greek"/>
          <w:color w:val="auto"/>
          <w:sz w:val="24"/>
          <w:szCs w:val="24"/>
          <w:vertAlign w:val="subscript"/>
          <w:lang w:val="zh-CN"/>
        </w:rPr>
        <w:t>0</w:t>
      </w:r>
      <w:r>
        <w:rPr>
          <w:rFonts w:hint="eastAsia" w:ascii="宋体" w:hAnsi="宋体" w:eastAsia="宋体" w:cs="宋体"/>
          <w:color w:val="auto"/>
          <w:sz w:val="24"/>
          <w:szCs w:val="24"/>
          <w:lang w:eastAsia="zh-CN"/>
        </w:rPr>
        <w:t>——</w:t>
      </w:r>
      <w:r>
        <w:rPr>
          <w:rFonts w:hint="eastAsia" w:ascii="宋体" w:hAnsi="宋体"/>
          <w:color w:val="auto"/>
          <w:sz w:val="24"/>
          <w:szCs w:val="24"/>
          <w:lang w:val="zh-CN"/>
        </w:rPr>
        <w:t>初测期结束时（即开始加氧化锌时）的贝氏温度计或量热温度计读数，单位为摄氏度（℃）；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ascii="Arial Greek" w:hAnsi="Arial Greek" w:eastAsia="Arial Greek"/>
          <w:color w:val="auto"/>
          <w:sz w:val="24"/>
          <w:szCs w:val="24"/>
          <w:lang w:val="zh-CN"/>
        </w:rPr>
        <w:t>θ</w:t>
      </w:r>
      <w:r>
        <w:rPr>
          <w:rFonts w:hint="eastAsia" w:ascii="Arial Greek" w:hAnsi="Arial Greek"/>
          <w:color w:val="auto"/>
          <w:sz w:val="24"/>
          <w:szCs w:val="24"/>
          <w:vertAlign w:val="subscript"/>
        </w:rPr>
        <w:t>a</w:t>
      </w:r>
      <w:r>
        <w:rPr>
          <w:rFonts w:hint="eastAsia" w:ascii="宋体" w:hAnsi="宋体" w:eastAsia="宋体" w:cs="宋体"/>
          <w:color w:val="auto"/>
          <w:sz w:val="24"/>
          <w:szCs w:val="24"/>
          <w:lang w:eastAsia="zh-CN"/>
        </w:rPr>
        <w:t>——</w:t>
      </w:r>
      <w:r>
        <w:rPr>
          <w:rFonts w:hint="eastAsia" w:ascii="宋体" w:hAnsi="宋体"/>
          <w:color w:val="auto"/>
          <w:sz w:val="24"/>
          <w:szCs w:val="24"/>
          <w:lang w:val="zh-CN"/>
        </w:rPr>
        <w:t>溶解期第一次测读的贝氏温度计或量热温度计的读数，单位为摄氏度（℃）；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ascii="Arial Greek" w:hAnsi="Arial Greek" w:eastAsia="Arial Greek"/>
          <w:color w:val="auto"/>
          <w:sz w:val="24"/>
          <w:szCs w:val="24"/>
          <w:lang w:val="zh-CN"/>
        </w:rPr>
        <w:t>θ</w:t>
      </w:r>
      <w:r>
        <w:rPr>
          <w:rFonts w:hint="eastAsia" w:ascii="Arial Greek" w:hAnsi="Arial Greek"/>
          <w:color w:val="auto"/>
          <w:sz w:val="24"/>
          <w:szCs w:val="24"/>
          <w:vertAlign w:val="subscript"/>
        </w:rPr>
        <w:t>b</w:t>
      </w:r>
      <w:r>
        <w:rPr>
          <w:rFonts w:hint="eastAsia" w:ascii="宋体" w:hAnsi="宋体" w:eastAsia="宋体" w:cs="宋体"/>
          <w:color w:val="auto"/>
          <w:sz w:val="24"/>
          <w:szCs w:val="24"/>
          <w:lang w:eastAsia="zh-CN"/>
        </w:rPr>
        <w:t>——</w:t>
      </w:r>
      <w:r>
        <w:rPr>
          <w:rFonts w:hint="eastAsia" w:ascii="宋体" w:hAnsi="宋体"/>
          <w:color w:val="auto"/>
          <w:sz w:val="24"/>
          <w:szCs w:val="24"/>
          <w:lang w:val="zh-CN"/>
        </w:rPr>
        <w:t>溶解期结束时测读的贝氏温度计或量热温度计的读数，单位为摄氏度（℃）；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宋体" w:hAnsi="宋体"/>
          <w:color w:val="auto"/>
          <w:sz w:val="24"/>
          <w:szCs w:val="24"/>
          <w:lang w:val="zh-CN"/>
        </w:rPr>
        <w:t>a、b</w:t>
      </w:r>
      <w:r>
        <w:rPr>
          <w:rFonts w:hint="eastAsia" w:ascii="宋体" w:hAnsi="宋体" w:eastAsia="宋体" w:cs="宋体"/>
          <w:color w:val="auto"/>
          <w:sz w:val="24"/>
          <w:szCs w:val="24"/>
          <w:lang w:eastAsia="zh-CN"/>
        </w:rPr>
        <w:t>——</w:t>
      </w:r>
      <w:r>
        <w:rPr>
          <w:rFonts w:hint="eastAsia" w:ascii="宋体" w:hAnsi="宋体"/>
          <w:color w:val="auto"/>
          <w:sz w:val="24"/>
          <w:szCs w:val="24"/>
          <w:lang w:val="zh-CN"/>
        </w:rPr>
        <w:t>分别为测读</w:t>
      </w:r>
      <w:r>
        <w:rPr>
          <w:rFonts w:ascii="Arial Greek" w:hAnsi="Arial Greek" w:eastAsia="Arial Greek"/>
          <w:color w:val="auto"/>
          <w:sz w:val="24"/>
          <w:szCs w:val="24"/>
          <w:lang w:val="zh-CN"/>
        </w:rPr>
        <w:t>θ</w:t>
      </w:r>
      <w:r>
        <w:rPr>
          <w:rFonts w:hint="eastAsia" w:ascii="Arial Greek" w:hAnsi="Arial Greek"/>
          <w:color w:val="auto"/>
          <w:sz w:val="24"/>
          <w:szCs w:val="24"/>
          <w:vertAlign w:val="subscript"/>
        </w:rPr>
        <w:t>a</w:t>
      </w:r>
      <w:r>
        <w:rPr>
          <w:rFonts w:hint="eastAsia" w:ascii="宋体" w:hAnsi="宋体"/>
          <w:color w:val="auto"/>
          <w:sz w:val="24"/>
          <w:szCs w:val="24"/>
          <w:lang w:val="zh-CN"/>
        </w:rPr>
        <w:t>或</w:t>
      </w:r>
      <w:r>
        <w:rPr>
          <w:rFonts w:ascii="Arial Greek" w:hAnsi="Arial Greek" w:eastAsia="Arial Greek"/>
          <w:color w:val="auto"/>
          <w:sz w:val="24"/>
          <w:szCs w:val="24"/>
          <w:lang w:val="zh-CN"/>
        </w:rPr>
        <w:t>θ</w:t>
      </w:r>
      <w:r>
        <w:rPr>
          <w:rFonts w:hint="eastAsia" w:ascii="Arial Greek" w:hAnsi="Arial Greek"/>
          <w:color w:val="auto"/>
          <w:sz w:val="24"/>
          <w:szCs w:val="24"/>
          <w:vertAlign w:val="subscript"/>
        </w:rPr>
        <w:t>b</w:t>
      </w:r>
      <w:r>
        <w:rPr>
          <w:rFonts w:hint="eastAsia" w:ascii="宋体" w:hAnsi="宋体"/>
          <w:color w:val="auto"/>
          <w:sz w:val="24"/>
          <w:szCs w:val="24"/>
          <w:lang w:val="zh-CN"/>
        </w:rPr>
        <w:t>时距离测初读数</w:t>
      </w:r>
      <w:r>
        <w:rPr>
          <w:rFonts w:ascii="Arial Greek" w:hAnsi="Arial Greek" w:eastAsia="Arial Greek"/>
          <w:color w:val="auto"/>
          <w:sz w:val="24"/>
          <w:szCs w:val="24"/>
          <w:lang w:val="zh-CN"/>
        </w:rPr>
        <w:t>θ</w:t>
      </w:r>
      <w:r>
        <w:rPr>
          <w:rFonts w:ascii="Arial Greek" w:hAnsi="Arial Greek" w:eastAsia="Arial Greek"/>
          <w:color w:val="auto"/>
          <w:sz w:val="24"/>
          <w:szCs w:val="24"/>
          <w:vertAlign w:val="subscript"/>
          <w:lang w:val="zh-CN"/>
        </w:rPr>
        <w:t>0</w:t>
      </w:r>
      <w:r>
        <w:rPr>
          <w:rFonts w:hint="eastAsia" w:ascii="宋体" w:hAnsi="宋体"/>
          <w:color w:val="auto"/>
          <w:sz w:val="24"/>
          <w:szCs w:val="24"/>
          <w:lang w:val="zh-CN"/>
        </w:rPr>
        <w:t>时所经过的时间，单位为分（min）。</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8</w:t>
      </w:r>
      <w:r>
        <w:rPr>
          <w:rFonts w:hint="eastAsia" w:ascii="宋体" w:hAnsi="宋体"/>
          <w:color w:val="auto"/>
          <w:sz w:val="24"/>
          <w:szCs w:val="24"/>
          <w:lang w:val="zh-CN"/>
        </w:rPr>
        <w:t>为了保证试验结果的精度，热量计热容量对应</w:t>
      </w:r>
      <w:r>
        <w:rPr>
          <w:rFonts w:ascii="Arial Greek" w:hAnsi="Arial Greek" w:eastAsia="Arial Greek"/>
          <w:color w:val="auto"/>
          <w:sz w:val="24"/>
          <w:szCs w:val="24"/>
          <w:lang w:val="zh-CN"/>
        </w:rPr>
        <w:t>θ</w:t>
      </w:r>
      <w:r>
        <w:rPr>
          <w:rFonts w:hint="eastAsia" w:ascii="宋体" w:hAnsi="宋体"/>
          <w:color w:val="auto"/>
          <w:sz w:val="24"/>
          <w:szCs w:val="24"/>
        </w:rPr>
        <w:t>a、</w:t>
      </w:r>
      <w:r>
        <w:rPr>
          <w:rFonts w:ascii="Arial Greek" w:hAnsi="Arial Greek" w:eastAsia="Arial Greek"/>
          <w:color w:val="auto"/>
          <w:sz w:val="24"/>
          <w:szCs w:val="24"/>
          <w:lang w:val="zh-CN"/>
        </w:rPr>
        <w:t>θ</w:t>
      </w:r>
      <w:r>
        <w:rPr>
          <w:rFonts w:hint="eastAsia" w:ascii="Arial Greek" w:hAnsi="Arial Greek"/>
          <w:color w:val="auto"/>
          <w:sz w:val="24"/>
          <w:szCs w:val="24"/>
          <w:vertAlign w:val="subscript"/>
        </w:rPr>
        <w:t>b</w:t>
      </w:r>
      <w:r>
        <w:rPr>
          <w:rFonts w:hint="eastAsia" w:ascii="宋体" w:hAnsi="宋体"/>
          <w:color w:val="auto"/>
          <w:sz w:val="24"/>
          <w:szCs w:val="24"/>
          <w:lang w:val="zh-CN"/>
        </w:rPr>
        <w:t>的测读时间a、b应分别与不同品种水泥所需要的溶解期测读时间对应，不同品种水泥的具体溶解期测读时间按表1规定。</w:t>
      </w:r>
    </w:p>
    <w:p>
      <w:pPr>
        <w:keepNext w:val="0"/>
        <w:keepLines w:val="0"/>
        <w:pageBreakBefore w:val="0"/>
        <w:widowControl/>
        <w:kinsoku/>
        <w:wordWrap/>
        <w:overflowPunct/>
        <w:topLinePunct w:val="0"/>
        <w:autoSpaceDE/>
        <w:autoSpaceDN/>
        <w:bidi w:val="0"/>
        <w:adjustRightInd/>
        <w:snapToGrid/>
        <w:spacing w:before="0" w:beforeLines="50" w:line="360" w:lineRule="auto"/>
        <w:ind w:right="0" w:rightChars="0" w:firstLine="1260" w:firstLineChars="600"/>
        <w:jc w:val="right"/>
        <w:textAlignment w:val="auto"/>
        <w:outlineLvl w:val="9"/>
        <w:rPr>
          <w:rFonts w:ascii="宋体" w:hAnsi="宋体" w:eastAsia="宋体"/>
          <w:color w:val="auto"/>
        </w:rPr>
      </w:pPr>
      <w:bookmarkStart w:id="182" w:name="_Toc9020_WPSOffice_Level2"/>
      <w:r>
        <w:rPr>
          <w:rFonts w:hint="eastAsia" w:ascii="黑体" w:hAnsi="黑体" w:eastAsia="黑体" w:cs="黑体"/>
          <w:color w:val="auto"/>
        </w:rPr>
        <w:t xml:space="preserve">表1 各品种水泥测读温度的时间         </w:t>
      </w:r>
      <w:r>
        <w:rPr>
          <w:rFonts w:hint="eastAsia" w:ascii="黑体" w:hAnsi="黑体" w:eastAsia="黑体" w:cs="黑体"/>
          <w:color w:val="auto"/>
          <w:lang w:val="en-US" w:eastAsia="zh-CN"/>
        </w:rPr>
        <w:t xml:space="preserve">   </w:t>
      </w:r>
      <w:r>
        <w:rPr>
          <w:rFonts w:hint="eastAsia" w:ascii="黑体" w:hAnsi="黑体" w:eastAsia="黑体" w:cs="黑体"/>
          <w:color w:val="auto"/>
        </w:rPr>
        <w:t xml:space="preserve">       单位：min</w:t>
      </w:r>
      <w:bookmarkEnd w:id="182"/>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3101"/>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水泥品种</w:t>
            </w:r>
          </w:p>
        </w:tc>
        <w:tc>
          <w:tcPr>
            <w:tcW w:w="554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距初测期温度</w:t>
            </w:r>
            <w:r>
              <w:rPr>
                <w:rFonts w:hint="eastAsia" w:ascii="宋体" w:hAnsi="宋体" w:eastAsia="宋体" w:cs="宋体"/>
                <w:color w:val="auto"/>
                <w:sz w:val="18"/>
                <w:szCs w:val="18"/>
                <w:lang w:val="zh-CN"/>
              </w:rPr>
              <w:t>θ</w:t>
            </w:r>
            <w:r>
              <w:rPr>
                <w:rFonts w:hint="eastAsia" w:ascii="宋体" w:hAnsi="宋体" w:eastAsia="宋体" w:cs="宋体"/>
                <w:color w:val="auto"/>
                <w:sz w:val="18"/>
                <w:szCs w:val="18"/>
                <w:vertAlign w:val="subscript"/>
                <w:lang w:val="zh-CN"/>
              </w:rPr>
              <w:t>0</w:t>
            </w:r>
            <w:r>
              <w:rPr>
                <w:rFonts w:hint="eastAsia" w:ascii="宋体" w:hAnsi="宋体" w:eastAsia="宋体" w:cs="宋体"/>
                <w:color w:val="auto"/>
                <w:sz w:val="18"/>
                <w:szCs w:val="18"/>
              </w:rPr>
              <w:t>的相隔时间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3" w:type="dxa"/>
            <w:vMerge w:val="continue"/>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p>
        </w:tc>
        <w:tc>
          <w:tcPr>
            <w:tcW w:w="310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a</w:t>
            </w:r>
          </w:p>
        </w:tc>
        <w:tc>
          <w:tcPr>
            <w:tcW w:w="244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3" w:type="dxa"/>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硅酸盐水泥</w:t>
            </w:r>
          </w:p>
          <w:p>
            <w:pPr>
              <w:pStyle w:val="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中热硅酸盐水泥</w:t>
            </w:r>
          </w:p>
          <w:p>
            <w:pPr>
              <w:pStyle w:val="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低热硅酸盐水泥</w:t>
            </w:r>
          </w:p>
          <w:p>
            <w:pPr>
              <w:pStyle w:val="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普通硅酸盐水泥</w:t>
            </w:r>
          </w:p>
        </w:tc>
        <w:tc>
          <w:tcPr>
            <w:tcW w:w="310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20</w:t>
            </w:r>
          </w:p>
        </w:tc>
        <w:tc>
          <w:tcPr>
            <w:tcW w:w="244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3" w:type="dxa"/>
            <w:vAlign w:val="center"/>
          </w:tcPr>
          <w:p>
            <w:pPr>
              <w:pStyle w:val="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矿渣硅酸盐水泥</w:t>
            </w:r>
          </w:p>
          <w:p>
            <w:pPr>
              <w:pStyle w:val="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低热矿渣硅酸盐水泥</w:t>
            </w:r>
          </w:p>
        </w:tc>
        <w:tc>
          <w:tcPr>
            <w:tcW w:w="310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40</w:t>
            </w:r>
          </w:p>
        </w:tc>
        <w:tc>
          <w:tcPr>
            <w:tcW w:w="244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火山灰硅酸盐水泥</w:t>
            </w:r>
          </w:p>
        </w:tc>
        <w:tc>
          <w:tcPr>
            <w:tcW w:w="310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60</w:t>
            </w:r>
          </w:p>
        </w:tc>
        <w:tc>
          <w:tcPr>
            <w:tcW w:w="244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粉煤灰硅酸盐水泥</w:t>
            </w:r>
          </w:p>
        </w:tc>
        <w:tc>
          <w:tcPr>
            <w:tcW w:w="310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80</w:t>
            </w:r>
          </w:p>
        </w:tc>
        <w:tc>
          <w:tcPr>
            <w:tcW w:w="244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1" w:type="dxa"/>
            <w:gridSpan w:val="3"/>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注：在普通水泥、矿渣水泥、低热矿渣水泥中掺有大于10%（质量分数）火山灰质或粉煤灰时，可按火山灰质水泥或粉煤灰水泥规定的测读期。</w:t>
            </w:r>
          </w:p>
        </w:tc>
      </w:tr>
    </w:tbl>
    <w:p>
      <w:pPr>
        <w:keepNext w:val="0"/>
        <w:keepLines w:val="0"/>
        <w:pageBreakBefore w:val="0"/>
        <w:kinsoku/>
        <w:overflowPunct/>
        <w:topLinePunct w:val="0"/>
        <w:autoSpaceDE/>
        <w:autoSpaceDN/>
        <w:bidi w:val="0"/>
        <w:adjustRightInd/>
        <w:snapToGrid/>
        <w:spacing w:line="360" w:lineRule="auto"/>
        <w:ind w:right="210" w:rightChars="100"/>
        <w:jc w:val="both"/>
        <w:textAlignment w:val="auto"/>
        <w:outlineLvl w:val="9"/>
        <w:rPr>
          <w:rFonts w:ascii="宋体" w:hAnsi="宋体"/>
          <w:color w:val="auto"/>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6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snapToGrid w:val="0"/>
          <w:color w:val="auto"/>
          <w:spacing w:val="-5"/>
          <w:kern w:val="0"/>
          <w:sz w:val="24"/>
          <w:szCs w:val="24"/>
          <w:shd w:val="clear" w:color="auto" w:fill="FFFFFE"/>
          <w:lang w:val="en-US" w:eastAsia="zh-CN" w:bidi="ar-SA"/>
        </w:rPr>
        <w:t>A.</w:t>
      </w:r>
      <w:r>
        <w:rPr>
          <w:rFonts w:hint="eastAsia" w:ascii="黑体" w:hAnsi="黑体" w:eastAsia="黑体" w:cs="黑体"/>
          <w:snapToGrid w:val="0"/>
          <w:color w:val="auto"/>
          <w:spacing w:val="-5"/>
          <w:kern w:val="0"/>
          <w:sz w:val="24"/>
          <w:szCs w:val="24"/>
          <w:shd w:val="clear" w:color="auto" w:fill="FFFFFE"/>
          <w:lang w:val="zh-CN" w:eastAsia="zh-CN" w:bidi="ar-SA"/>
        </w:rPr>
        <w:t>5</w:t>
      </w:r>
      <w:r>
        <w:rPr>
          <w:rFonts w:hint="eastAsia" w:ascii="黑体" w:hAnsi="黑体" w:eastAsia="黑体" w:cs="黑体"/>
          <w:snapToGrid w:val="0"/>
          <w:color w:val="auto"/>
          <w:spacing w:val="-5"/>
          <w:kern w:val="0"/>
          <w:sz w:val="24"/>
          <w:szCs w:val="24"/>
          <w:shd w:val="clear" w:color="auto" w:fill="FFFFFE"/>
          <w:lang w:val="en-US" w:eastAsia="zh-CN" w:bidi="ar-SA"/>
        </w:rPr>
        <w:t>.</w:t>
      </w:r>
      <w:r>
        <w:rPr>
          <w:rFonts w:hint="eastAsia" w:ascii="黑体" w:hAnsi="黑体" w:eastAsia="黑体" w:cs="黑体"/>
          <w:snapToGrid w:val="0"/>
          <w:color w:val="auto"/>
          <w:spacing w:val="-5"/>
          <w:kern w:val="0"/>
          <w:sz w:val="24"/>
          <w:szCs w:val="24"/>
          <w:shd w:val="clear" w:color="auto" w:fill="FFFFFE"/>
          <w:lang w:val="zh-CN" w:eastAsia="zh-CN" w:bidi="ar-SA"/>
        </w:rPr>
        <w:t>1</w:t>
      </w:r>
      <w:r>
        <w:rPr>
          <w:rFonts w:hint="eastAsia" w:ascii="黑体" w:hAnsi="黑体" w:eastAsia="黑体" w:cs="黑体"/>
          <w:snapToGrid w:val="0"/>
          <w:color w:val="auto"/>
          <w:spacing w:val="-5"/>
          <w:kern w:val="0"/>
          <w:sz w:val="24"/>
          <w:szCs w:val="24"/>
          <w:shd w:val="clear" w:color="auto" w:fill="FFFFFE"/>
          <w:lang w:val="en-US" w:eastAsia="zh-CN" w:bidi="ar-SA"/>
        </w:rPr>
        <w:t>.</w:t>
      </w:r>
      <w:r>
        <w:rPr>
          <w:rFonts w:hint="eastAsia" w:ascii="黑体" w:hAnsi="黑体" w:eastAsia="黑体" w:cs="黑体"/>
          <w:snapToGrid w:val="0"/>
          <w:color w:val="auto"/>
          <w:spacing w:val="-5"/>
          <w:kern w:val="0"/>
          <w:sz w:val="24"/>
          <w:szCs w:val="24"/>
          <w:shd w:val="clear" w:color="auto" w:fill="FFFFFE"/>
          <w:lang w:val="zh-CN" w:eastAsia="zh-CN" w:bidi="ar-SA"/>
        </w:rPr>
        <w:t>9</w:t>
      </w:r>
      <w:r>
        <w:rPr>
          <w:rFonts w:hint="eastAsia" w:ascii="宋体" w:hAnsi="宋体" w:eastAsia="宋体" w:cs="宋体"/>
          <w:color w:val="auto"/>
          <w:sz w:val="24"/>
          <w:szCs w:val="24"/>
          <w:lang w:val="zh-CN"/>
        </w:rPr>
        <w:t>热量计热容量应平行标定两次，以两次标定值的平均值作为标定结果。如果两次标定值相差大于5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0J/℃时，应重新标定。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83" w:name="_Toc3026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10</w:t>
      </w:r>
      <w:r>
        <w:rPr>
          <w:rFonts w:hint="eastAsia" w:ascii="宋体" w:hAnsi="宋体" w:eastAsia="宋体" w:cs="宋体"/>
          <w:color w:val="auto"/>
          <w:sz w:val="24"/>
          <w:szCs w:val="24"/>
          <w:lang w:val="zh-CN"/>
        </w:rPr>
        <w:t>在下列情况下，热容量应重新标定：</w:t>
      </w:r>
      <w:bookmarkEnd w:id="183"/>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84" w:name="_Toc16290_WPSOffice_Level2"/>
      <w:r>
        <w:rPr>
          <w:rFonts w:hint="eastAsia" w:ascii="宋体" w:hAnsi="宋体" w:eastAsia="宋体" w:cs="宋体"/>
          <w:color w:val="auto"/>
          <w:sz w:val="24"/>
          <w:szCs w:val="24"/>
          <w:lang w:val="zh-CN"/>
        </w:rPr>
        <w:t>a）重新调整贝氏温度计时；</w:t>
      </w:r>
      <w:bookmarkEnd w:id="184"/>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85" w:name="_Toc13099_WPSOffice_Level2"/>
      <w:r>
        <w:rPr>
          <w:rFonts w:hint="eastAsia" w:ascii="宋体" w:hAnsi="宋体" w:eastAsia="宋体" w:cs="宋体"/>
          <w:color w:val="auto"/>
          <w:sz w:val="24"/>
          <w:szCs w:val="24"/>
          <w:lang w:val="zh-CN"/>
        </w:rPr>
        <w:t>b）当温度计保温瓶搅拌棒更换或重新涂覆耐酸涂料时；</w:t>
      </w:r>
      <w:bookmarkEnd w:id="185"/>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86" w:name="_Toc25747_WPSOffice_Level2"/>
      <w:r>
        <w:rPr>
          <w:rFonts w:hint="eastAsia" w:ascii="宋体" w:hAnsi="宋体" w:eastAsia="宋体" w:cs="宋体"/>
          <w:color w:val="auto"/>
          <w:sz w:val="24"/>
          <w:szCs w:val="24"/>
          <w:lang w:val="zh-CN"/>
        </w:rPr>
        <w:t>c）当新配制的酸液与标定热量计热容量的酸液浓度变化大于±0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02mol/L时；</w:t>
      </w:r>
      <w:bookmarkEnd w:id="186"/>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87" w:name="_Toc16769_WPSOffice_Level2"/>
      <w:r>
        <w:rPr>
          <w:rFonts w:hint="eastAsia" w:ascii="宋体" w:hAnsi="宋体" w:eastAsia="宋体" w:cs="宋体"/>
          <w:color w:val="auto"/>
          <w:sz w:val="24"/>
          <w:szCs w:val="24"/>
          <w:lang w:val="zh-CN"/>
        </w:rPr>
        <w:t>d）对试验结果有疑问时。</w:t>
      </w:r>
      <w:bookmarkEnd w:id="187"/>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88" w:name="_Toc22456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宋体" w:hAnsi="宋体" w:eastAsia="宋体" w:cs="宋体"/>
          <w:color w:val="auto"/>
          <w:sz w:val="24"/>
          <w:szCs w:val="24"/>
          <w:lang w:val="zh-CN"/>
        </w:rPr>
        <w:t>未水化水泥溶解热的测定</w:t>
      </w:r>
      <w:bookmarkEnd w:id="188"/>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1</w:t>
      </w:r>
      <w:r>
        <w:rPr>
          <w:rFonts w:hint="eastAsia" w:ascii="宋体" w:hAnsi="宋体" w:eastAsia="宋体" w:cs="宋体"/>
          <w:color w:val="auto"/>
          <w:sz w:val="24"/>
          <w:szCs w:val="24"/>
          <w:lang w:val="zh-CN"/>
        </w:rPr>
        <w:t>按</w:t>
      </w: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4进行准备工作和初测期试验，并记录初测温度</w:t>
      </w:r>
      <w:r>
        <w:rPr>
          <w:rFonts w:hint="eastAsia" w:ascii="宋体" w:hAnsi="宋体" w:eastAsia="宋体" w:cs="宋体"/>
          <w:color w:val="auto"/>
          <w:position w:val="-12"/>
          <w:sz w:val="24"/>
          <w:szCs w:val="24"/>
          <w:lang w:val="zh-CN"/>
        </w:rPr>
        <w:object>
          <v:shape id="_x0000_i1029" o:spt="75" type="#_x0000_t75" style="height:19.55pt;width:13.6pt;" o:ole="t" filled="f" o:preferrelative="t" stroked="f" coordsize="21600,21600">
            <v:path/>
            <v:fill on="f" focussize="0,0"/>
            <v:stroke on="f"/>
            <v:imagedata r:id="rId30" o:title=""/>
            <o:lock v:ext="edit" aspectratio="t"/>
            <w10:wrap type="none"/>
            <w10:anchorlock/>
          </v:shape>
          <o:OLEObject Type="Embed" ProgID="Equation.KSEE3" ShapeID="_x0000_i1029" DrawAspect="Content" ObjectID="_1468075729" r:id="rId29">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宋体" w:hAnsi="宋体" w:eastAsia="宋体" w:cs="宋体"/>
          <w:color w:val="auto"/>
          <w:sz w:val="24"/>
          <w:szCs w:val="24"/>
          <w:lang w:val="zh-CN"/>
        </w:rPr>
        <w:t>读出初测温度θ</w:t>
      </w:r>
      <w:r>
        <w:rPr>
          <w:rFonts w:hint="eastAsia" w:ascii="宋体" w:hAnsi="宋体" w:eastAsia="宋体" w:cs="宋体"/>
          <w:color w:val="auto"/>
          <w:sz w:val="24"/>
          <w:szCs w:val="24"/>
          <w:vertAlign w:val="subscript"/>
        </w:rPr>
        <w:t>0</w:t>
      </w:r>
      <w:r>
        <w:rPr>
          <w:rFonts w:hint="eastAsia" w:ascii="宋体" w:hAnsi="宋体" w:eastAsia="宋体" w:cs="宋体"/>
          <w:color w:val="auto"/>
          <w:sz w:val="24"/>
          <w:szCs w:val="24"/>
          <w:lang w:val="zh-CN"/>
        </w:rPr>
        <w:t>'后，立即将预先称好的四份（3±0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001）g未水化水泥试样中的一份在2rmin 内通过加料漏斗徐徐加</w:t>
      </w:r>
      <w:r>
        <w:rPr>
          <w:rFonts w:hint="eastAsia" w:ascii="宋体" w:hAnsi="宋体" w:eastAsia="宋体" w:cs="宋体"/>
          <w:color w:val="auto"/>
          <w:sz w:val="24"/>
          <w:szCs w:val="24"/>
        </w:rPr>
        <w:t>入</w:t>
      </w:r>
      <w:r>
        <w:rPr>
          <w:rFonts w:hint="eastAsia" w:ascii="宋体" w:hAnsi="宋体" w:eastAsia="宋体" w:cs="宋体"/>
          <w:color w:val="auto"/>
          <w:sz w:val="24"/>
          <w:szCs w:val="24"/>
          <w:lang w:val="zh-CN"/>
        </w:rPr>
        <w:t>酸液中，漏斗、称量瓶及毛刷上均不得残留试样，加料完毕盖上胶塞。然后按表1规定的各品种水泥测读温度的时间，准时读记贝氏温度计读数θ</w:t>
      </w:r>
      <w:r>
        <w:rPr>
          <w:rFonts w:hint="eastAsia" w:ascii="宋体" w:hAnsi="宋体" w:eastAsia="宋体" w:cs="宋体"/>
          <w:color w:val="auto"/>
          <w:sz w:val="24"/>
          <w:szCs w:val="24"/>
          <w:vertAlign w:val="subscript"/>
        </w:rPr>
        <w:t>a</w:t>
      </w:r>
      <w:r>
        <w:rPr>
          <w:rFonts w:hint="eastAsia" w:ascii="宋体" w:hAnsi="宋体" w:eastAsia="宋体" w:cs="宋体"/>
          <w:color w:val="auto"/>
          <w:sz w:val="24"/>
          <w:szCs w:val="24"/>
          <w:lang w:val="zh-CN"/>
        </w:rPr>
        <w:t>'和θ</w:t>
      </w:r>
      <w:r>
        <w:rPr>
          <w:rFonts w:hint="eastAsia" w:ascii="宋体" w:hAnsi="宋体" w:eastAsia="宋体" w:cs="宋体"/>
          <w:color w:val="auto"/>
          <w:sz w:val="24"/>
          <w:szCs w:val="24"/>
          <w:vertAlign w:val="subscript"/>
        </w:rPr>
        <w:t>b</w:t>
      </w:r>
      <w:r>
        <w:rPr>
          <w:rFonts w:hint="eastAsia" w:ascii="宋体" w:hAnsi="宋体" w:eastAsia="宋体" w:cs="宋体"/>
          <w:color w:val="auto"/>
          <w:sz w:val="24"/>
          <w:szCs w:val="24"/>
          <w:lang w:val="zh-CN"/>
        </w:rPr>
        <w:t>'。第二份试样重复第一份的操作。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宋体" w:hAnsi="宋体" w:eastAsia="宋体" w:cs="宋体"/>
          <w:color w:val="auto"/>
          <w:sz w:val="24"/>
          <w:szCs w:val="24"/>
        </w:rPr>
        <w:t>将</w:t>
      </w:r>
      <w:r>
        <w:rPr>
          <w:rFonts w:hint="eastAsia" w:ascii="宋体" w:hAnsi="宋体" w:eastAsia="宋体" w:cs="宋体"/>
          <w:color w:val="auto"/>
          <w:sz w:val="24"/>
          <w:szCs w:val="24"/>
          <w:lang w:val="zh-CN"/>
        </w:rPr>
        <w:t>余下</w:t>
      </w:r>
      <w:r>
        <w:rPr>
          <w:rFonts w:hint="eastAsia" w:ascii="宋体" w:hAnsi="宋体" w:eastAsia="宋体" w:cs="宋体"/>
          <w:color w:val="auto"/>
          <w:sz w:val="24"/>
          <w:szCs w:val="24"/>
        </w:rPr>
        <w:t>两</w:t>
      </w:r>
      <w:r>
        <w:rPr>
          <w:rFonts w:hint="eastAsia" w:ascii="宋体" w:hAnsi="宋体" w:eastAsia="宋体" w:cs="宋体"/>
          <w:color w:val="auto"/>
          <w:sz w:val="24"/>
          <w:szCs w:val="24"/>
          <w:lang w:val="zh-CN"/>
        </w:rPr>
        <w:t>份试样置于（900～950）℃下灼烧90min，灼烧后立即将盛有试样的坩埚置于干燥器内冷却至室温，并快速称量。灼烧质量G</w:t>
      </w:r>
      <w:r>
        <w:rPr>
          <w:rFonts w:hint="eastAsia" w:ascii="宋体" w:hAnsi="宋体" w:eastAsia="宋体" w:cs="宋体"/>
          <w:color w:val="auto"/>
          <w:sz w:val="24"/>
          <w:szCs w:val="24"/>
          <w:vertAlign w:val="subscript"/>
          <w:lang w:val="zh-CN"/>
        </w:rPr>
        <w:t>1</w:t>
      </w:r>
      <w:r>
        <w:rPr>
          <w:rFonts w:hint="eastAsia" w:ascii="宋体" w:hAnsi="宋体" w:eastAsia="宋体" w:cs="宋体"/>
          <w:color w:val="auto"/>
          <w:sz w:val="24"/>
          <w:szCs w:val="24"/>
          <w:lang w:val="zh-CN"/>
        </w:rPr>
        <w:t>以二份试样灼烧后的质量平均值确定，如二份试样的灼烧质量相差大于0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003g时，应重新补做。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89" w:name="_Toc19650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4</w:t>
      </w:r>
      <w:r>
        <w:rPr>
          <w:rFonts w:hint="eastAsia" w:ascii="宋体" w:hAnsi="宋体" w:eastAsia="宋体" w:cs="宋体"/>
          <w:color w:val="auto"/>
          <w:sz w:val="24"/>
          <w:szCs w:val="24"/>
          <w:lang w:val="zh-CN"/>
        </w:rPr>
        <w:t>未水化水泥的溶解热按式（</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3）计算，计算结果保留至0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1J/g：</w:t>
      </w:r>
      <w:bookmarkEnd w:id="189"/>
    </w:p>
    <w:p>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right="210" w:rightChars="100"/>
        <w:jc w:val="center"/>
        <w:textAlignment w:val="auto"/>
        <w:outlineLvl w:val="9"/>
        <w:rPr>
          <w:color w:val="auto"/>
        </w:rPr>
      </w:pPr>
      <w:r>
        <w:rPr>
          <w:rFonts w:hint="eastAsia" w:eastAsia="宋体"/>
          <w:color w:val="auto"/>
          <w:position w:val="-30"/>
          <w:sz w:val="18"/>
          <w:szCs w:val="18"/>
        </w:rPr>
        <w:object>
          <v:shape id="_x0000_i1030" o:spt="75" type="#_x0000_t75" style="height:31.45pt;width:245.25pt;" o:ole="t" filled="f" o:preferrelative="t" stroked="f" coordsize="21600,21600">
            <v:path/>
            <v:fill on="f" focussize="0,0"/>
            <v:stroke on="f"/>
            <v:imagedata r:id="rId32" o:title=""/>
            <o:lock v:ext="edit" aspectratio="t"/>
            <w10:wrap type="none"/>
            <w10:anchorlock/>
          </v:shape>
          <o:OLEObject Type="Embed" ProgID="Equation.KSEE3" ShapeID="_x0000_i1030" DrawAspect="Content" ObjectID="_1468075730" r:id="rId31">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90" w:name="_Toc19075_WPSOffice_Level2"/>
      <w:r>
        <w:rPr>
          <w:rFonts w:hint="eastAsia" w:ascii="宋体" w:hAnsi="宋体" w:eastAsia="宋体" w:cs="宋体"/>
          <w:color w:val="auto"/>
          <w:sz w:val="24"/>
          <w:szCs w:val="24"/>
          <w:lang w:val="zh-CN"/>
        </w:rPr>
        <w:t>q</w:t>
      </w:r>
      <w:r>
        <w:rPr>
          <w:rFonts w:hint="eastAsia" w:ascii="宋体" w:hAnsi="宋体" w:eastAsia="宋体" w:cs="宋体"/>
          <w:color w:val="auto"/>
          <w:sz w:val="24"/>
          <w:szCs w:val="24"/>
          <w:vertAlign w:val="subscript"/>
          <w:lang w:val="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未水化水泥试样的溶解热，单位为焦耳每克（J/g）；</w:t>
      </w:r>
      <w:bookmarkEnd w:id="19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对应测读时间的热量计热容量，单位为焦耳每摄氏度（J/℃）；</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91" w:name="_Toc28371_WPSOffice_Level2"/>
      <w:r>
        <w:rPr>
          <w:rFonts w:hint="eastAsia" w:ascii="宋体" w:hAnsi="宋体" w:eastAsia="宋体" w:cs="宋体"/>
          <w:color w:val="auto"/>
          <w:sz w:val="24"/>
          <w:szCs w:val="24"/>
          <w:lang w:val="zh-CN"/>
        </w:rPr>
        <w:t>G</w:t>
      </w:r>
      <w:r>
        <w:rPr>
          <w:rFonts w:hint="eastAsia" w:ascii="宋体" w:hAnsi="宋体" w:eastAsia="宋体" w:cs="宋体"/>
          <w:color w:val="auto"/>
          <w:sz w:val="24"/>
          <w:szCs w:val="24"/>
          <w:vertAlign w:val="subscript"/>
          <w:lang w:val="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未水化水泥试样灼烧后的质量，单位为克（g）；</w:t>
      </w:r>
      <w:bookmarkEnd w:id="191"/>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未水化水泥试样装入热量计时的室温，单位为摄氏度（℃）；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ta'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未水化水泥试样溶解期第一次测读数θ</w:t>
      </w:r>
      <w:r>
        <w:rPr>
          <w:rFonts w:hint="eastAsia" w:ascii="宋体" w:hAnsi="宋体" w:eastAsia="宋体" w:cs="宋体"/>
          <w:color w:val="auto"/>
          <w:sz w:val="24"/>
          <w:szCs w:val="24"/>
          <w:vertAlign w:val="subscript"/>
        </w:rPr>
        <w:t>a</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加贝氏温度计0℃时相应的摄氏温度（如使用量热温度计时，ta'的数值等于θ</w:t>
      </w: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′的读数），单位为摄氏度（℃）；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92" w:name="_Toc19612_WPSOffice_Level2"/>
      <w:r>
        <w:rPr>
          <w:rFonts w:hint="eastAsia" w:ascii="宋体" w:hAnsi="宋体" w:eastAsia="宋体" w:cs="宋体"/>
          <w:color w:val="auto"/>
          <w:sz w:val="24"/>
          <w:szCs w:val="24"/>
          <w:lang w:val="zh-CN"/>
        </w:rPr>
        <w:t>R</w:t>
      </w:r>
      <w:r>
        <w:rPr>
          <w:rFonts w:hint="eastAsia" w:ascii="宋体" w:hAnsi="宋体" w:eastAsia="宋体" w:cs="宋体"/>
          <w:color w:val="auto"/>
          <w:sz w:val="24"/>
          <w:szCs w:val="24"/>
          <w:vertAlign w:val="subscript"/>
          <w:lang w:val="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经校正的温度上升值，单位为摄氏度（℃）；</w:t>
      </w:r>
      <w:bookmarkEnd w:id="192"/>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未水化水泥试样的比热容，单位为焦耳每克摄氏度[J/（g·℃）]。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93" w:name="_Toc10436_WPSOffice_Level2"/>
      <w:r>
        <w:rPr>
          <w:rFonts w:hint="eastAsia" w:ascii="宋体" w:hAnsi="宋体" w:eastAsia="宋体" w:cs="宋体"/>
          <w:color w:val="auto"/>
          <w:sz w:val="24"/>
          <w:szCs w:val="24"/>
          <w:lang w:val="zh-CN"/>
        </w:rPr>
        <w:t>R</w:t>
      </w:r>
      <w:r>
        <w:rPr>
          <w:rFonts w:hint="eastAsia" w:ascii="宋体" w:hAnsi="宋体" w:eastAsia="宋体" w:cs="宋体"/>
          <w:color w:val="auto"/>
          <w:sz w:val="24"/>
          <w:szCs w:val="24"/>
          <w:vertAlign w:val="subscript"/>
          <w:lang w:val="zh-CN"/>
        </w:rPr>
        <w:t>1</w:t>
      </w:r>
      <w:r>
        <w:rPr>
          <w:rFonts w:hint="eastAsia" w:ascii="宋体" w:hAnsi="宋体" w:eastAsia="宋体" w:cs="宋体"/>
          <w:color w:val="auto"/>
          <w:sz w:val="24"/>
          <w:szCs w:val="24"/>
          <w:lang w:val="zh-CN"/>
        </w:rPr>
        <w:t>值按式（</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4）计算，计算结果保留至0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001℃：</w:t>
      </w:r>
      <w:bookmarkEnd w:id="193"/>
    </w:p>
    <w:p>
      <w:pPr>
        <w:pStyle w:val="2"/>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ind w:firstLine="0" w:firstLineChars="0"/>
        <w:jc w:val="center"/>
        <w:textAlignment w:val="baseline"/>
        <w:outlineLvl w:val="9"/>
        <w:rPr>
          <w:color w:val="auto"/>
        </w:rPr>
      </w:pPr>
      <w:r>
        <w:rPr>
          <w:rFonts w:hint="eastAsia"/>
          <w:color w:val="auto"/>
          <w:position w:val="-30"/>
        </w:rPr>
        <w:object>
          <v:shape id="_x0000_i1031" o:spt="75" type="#_x0000_t75" style="height:35.2pt;width:307.55pt;" o:ole="t" filled="f" o:preferrelative="t" stroked="f" coordsize="21600,21600">
            <v:path/>
            <v:fill on="f" focussize="0,0"/>
            <v:stroke on="f"/>
            <v:imagedata r:id="rId34" o:title=""/>
            <o:lock v:ext="edit" aspectratio="t"/>
            <w10:wrap type="none"/>
            <w10:anchorlock/>
          </v:shape>
          <o:OLEObject Type="Embed" ProgID="Equation.KSEE3" ShapeID="_x0000_i1031" DrawAspect="Content" ObjectID="_1468075731" r:id="rId33">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4"/>
          <w:sz w:val="24"/>
          <w:szCs w:val="24"/>
          <w:lang w:val="zh-CN"/>
        </w:rPr>
        <w:object>
          <v:shape id="_x0000_i1032" o:spt="75" type="#_x0000_t75" style="height:16.15pt;width:11.9pt;" o:ole="t" filled="f" o:preferrelative="t" stroked="f" coordsize="21600,21600">
            <v:path/>
            <v:fill on="f" focussize="0,0"/>
            <v:stroke on="f"/>
            <v:imagedata r:id="rId36" o:title=""/>
            <o:lock v:ext="edit" aspectratio="t"/>
            <w10:wrap type="none"/>
            <w10:anchorlock/>
          </v:shape>
          <o:OLEObject Type="Embed" ProgID="Equation.KSEE3" ShapeID="_x0000_i1032" DrawAspect="Content" ObjectID="_1468075732" r:id="rId35">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4"/>
          <w:sz w:val="24"/>
          <w:szCs w:val="24"/>
          <w:lang w:val="zh-CN"/>
        </w:rPr>
        <w:object>
          <v:shape id="_x0000_i1033" o:spt="75" type="#_x0000_t75" style="height:16.15pt;width:12.75pt;" o:ole="t" filled="f" o:preferrelative="t" stroked="f" coordsize="21600,21600">
            <v:path/>
            <v:fill on="f" focussize="0,0"/>
            <v:stroke on="f"/>
            <v:imagedata r:id="rId38" o:title=""/>
            <o:lock v:ext="edit" aspectratio="t"/>
            <w10:wrap type="none"/>
            <w10:anchorlock/>
          </v:shape>
          <o:OLEObject Type="Embed" ProgID="Equation.KSEE3" ShapeID="_x0000_i1033" DrawAspect="Content" ObjectID="_1468075733" r:id="rId37">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4"/>
          <w:sz w:val="24"/>
          <w:szCs w:val="24"/>
          <w:lang w:val="zh-CN"/>
        </w:rPr>
        <w:object>
          <v:shape id="_x0000_i1034" o:spt="75" type="#_x0000_t75" style="height:16.15pt;width:12.75pt;" o:ole="t" filled="f" o:preferrelative="t" stroked="f" coordsize="21600,21600">
            <v:path/>
            <v:fill on="f" focussize="0,0"/>
            <v:stroke on="f"/>
            <v:imagedata r:id="rId40" o:title=""/>
            <o:lock v:ext="edit" aspectratio="t"/>
            <w10:wrap type="none"/>
            <w10:anchorlock/>
          </v:shape>
          <o:OLEObject Type="Embed" ProgID="Equation.KSEE3" ShapeID="_x0000_i1034" DrawAspect="Content" ObjectID="_1468075734" r:id="rId39">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分别为未水化水泥试样初测期结束时的贝氏温度计读数、溶解期第一次和第二次测读时的贝氏温度计读数，单位为摄氏度（℃）；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6"/>
          <w:sz w:val="24"/>
          <w:szCs w:val="24"/>
          <w:lang w:val="zh-CN"/>
        </w:rPr>
        <w:object>
          <v:shape id="_x0000_i1035" o:spt="75" type="#_x0000_t75" style="height:13.95pt;width:13pt;" o:ole="t" filled="f" o:preferrelative="t" stroked="f" coordsize="21600,21600">
            <v:path/>
            <v:fill on="f" focussize="0,0"/>
            <v:stroke on="f"/>
            <v:imagedata r:id="rId42" o:title=""/>
            <o:lock v:ext="edit" aspectratio="t"/>
            <w10:wrap type="none"/>
            <w10:anchorlock/>
          </v:shape>
          <o:OLEObject Type="Embed" ProgID="Equation.KSEE3" ShapeID="_x0000_i1035" DrawAspect="Content" ObjectID="_1468075735" r:id="rId41">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6"/>
          <w:sz w:val="24"/>
          <w:szCs w:val="24"/>
          <w:lang w:val="zh-CN"/>
        </w:rPr>
        <w:object>
          <v:shape id="_x0000_i1036" o:spt="75" type="#_x0000_t75" style="height:13.95pt;width:12pt;" o:ole="t" filled="f" o:preferrelative="t" stroked="f" coordsize="21600,21600">
            <v:path/>
            <v:fill on="f" focussize="0,0"/>
            <v:stroke on="f"/>
            <v:imagedata r:id="rId44" o:title=""/>
            <o:lock v:ext="edit" aspectratio="t"/>
            <w10:wrap type="none"/>
            <w10:anchorlock/>
          </v:shape>
          <o:OLEObject Type="Embed" ProgID="Equation.KSEE3" ShapeID="_x0000_i1036" DrawAspect="Content" ObjectID="_1468075736" r:id="rId43">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分别为未水化水泥试样溶解期第一次测读时</w:t>
      </w:r>
      <w:r>
        <w:rPr>
          <w:rFonts w:hint="eastAsia" w:ascii="宋体" w:hAnsi="宋体" w:eastAsia="宋体" w:cs="宋体"/>
          <w:color w:val="auto"/>
          <w:position w:val="-6"/>
          <w:sz w:val="24"/>
          <w:szCs w:val="24"/>
          <w:lang w:val="zh-CN"/>
        </w:rPr>
        <w:object>
          <v:shape id="_x0000_i1037" o:spt="75" type="#_x0000_t75" style="height:17pt;width:15.3pt;" o:ole="t" filled="f" o:preferrelative="t" stroked="f" coordsize="21600,21600">
            <v:path/>
            <v:fill on="f" focussize="0,0"/>
            <v:stroke on="f"/>
            <v:imagedata r:id="rId46" o:title=""/>
            <o:lock v:ext="edit" aspectratio="t"/>
            <w10:wrap type="none"/>
            <w10:anchorlock/>
          </v:shape>
          <o:OLEObject Type="Embed" ProgID="Equation.KSEE3" ShapeID="_x0000_i1037" DrawAspect="Content" ObjectID="_1468075737" r:id="rId45">
            <o:LockedField>false</o:LockedField>
          </o:OLEObject>
        </w:object>
      </w:r>
      <w:r>
        <w:rPr>
          <w:rFonts w:hint="eastAsia" w:ascii="宋体" w:hAnsi="宋体" w:eastAsia="宋体" w:cs="宋体"/>
          <w:color w:val="auto"/>
          <w:sz w:val="24"/>
          <w:szCs w:val="24"/>
          <w:lang w:val="zh-CN"/>
        </w:rPr>
        <w:t>与第二次测读时</w:t>
      </w:r>
      <w:r>
        <w:rPr>
          <w:rFonts w:hint="eastAsia" w:ascii="宋体" w:hAnsi="宋体" w:eastAsia="宋体" w:cs="宋体"/>
          <w:color w:val="auto"/>
          <w:position w:val="-12"/>
          <w:sz w:val="24"/>
          <w:szCs w:val="24"/>
          <w:lang w:val="zh-CN"/>
        </w:rPr>
        <w:object>
          <v:shape id="_x0000_i1038" o:spt="75" type="#_x0000_t75" style="height:19.55pt;width:13.6pt;" o:ole="t" filled="f" o:preferrelative="t" stroked="f" coordsize="21600,21600">
            <v:path/>
            <v:fill on="f" focussize="0,0"/>
            <v:stroke on="f"/>
            <v:imagedata r:id="rId48" o:title=""/>
            <o:lock v:ext="edit" aspectratio="t"/>
            <w10:wrap type="none"/>
            <w10:anchorlock/>
          </v:shape>
          <o:OLEObject Type="Embed" ProgID="Equation.KSEE3" ShapeID="_x0000_i1038" DrawAspect="Content" ObjectID="_1468075738" r:id="rId47">
            <o:LockedField>false</o:LockedField>
          </o:OLEObject>
        </w:object>
      </w:r>
      <w:r>
        <w:rPr>
          <w:rFonts w:hint="eastAsia" w:ascii="宋体" w:hAnsi="宋体" w:eastAsia="宋体" w:cs="宋体"/>
          <w:color w:val="auto"/>
          <w:sz w:val="24"/>
          <w:szCs w:val="24"/>
          <w:lang w:val="zh-CN"/>
        </w:rPr>
        <w:t>距初读数</w:t>
      </w:r>
      <w:r>
        <w:rPr>
          <w:rFonts w:hint="eastAsia" w:ascii="宋体" w:hAnsi="宋体" w:eastAsia="宋体" w:cs="宋体"/>
          <w:color w:val="auto"/>
          <w:position w:val="-12"/>
          <w:sz w:val="24"/>
          <w:szCs w:val="24"/>
          <w:lang w:val="zh-CN"/>
        </w:rPr>
        <w:object>
          <v:shape id="_x0000_i1039" o:spt="75" type="#_x0000_t75" style="height:19.55pt;width:13.6pt;" o:ole="t" filled="f" o:preferrelative="t" stroked="f" coordsize="21600,21600">
            <v:path/>
            <v:fill on="f" focussize="0,0"/>
            <v:stroke on="f"/>
            <v:imagedata r:id="rId30" o:title=""/>
            <o:lock v:ext="edit" aspectratio="t"/>
            <w10:wrap type="none"/>
            <w10:anchorlock/>
          </v:shape>
          <o:OLEObject Type="Embed" ProgID="Equation.KSEE3" ShapeID="_x0000_i1039" DrawAspect="Content" ObjectID="_1468075739" r:id="rId49">
            <o:LockedField>false</o:LockedField>
          </o:OLEObject>
        </w:object>
      </w:r>
      <w:r>
        <w:rPr>
          <w:rFonts w:hint="eastAsia" w:ascii="宋体" w:hAnsi="宋体" w:eastAsia="宋体" w:cs="宋体"/>
          <w:color w:val="auto"/>
          <w:sz w:val="24"/>
          <w:szCs w:val="24"/>
          <w:lang w:val="zh-CN"/>
        </w:rPr>
        <w:t>的时间，单位为分（min）。</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5</w:t>
      </w:r>
      <w:r>
        <w:rPr>
          <w:rFonts w:hint="eastAsia" w:ascii="宋体" w:hAnsi="宋体" w:eastAsia="宋体" w:cs="宋体"/>
          <w:color w:val="auto"/>
          <w:sz w:val="24"/>
          <w:szCs w:val="24"/>
          <w:highlight w:val="none"/>
          <w:lang w:val="zh-CN"/>
        </w:rPr>
        <w:t>未水化水泥试样的溶解热以两次测定值的平均值作为测定结果，如两次测定值相差大于10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0J/g时，应进行第三次试验，其结果与前试验中一次结果相差小于10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0J/g时，取其平均值作为测定结果，否则应重做试验。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zh-CN"/>
        </w:rPr>
      </w:pPr>
      <w:bookmarkStart w:id="194" w:name="_Toc29364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宋体" w:hAnsi="宋体" w:eastAsia="宋体" w:cs="宋体"/>
          <w:color w:val="auto"/>
          <w:sz w:val="24"/>
          <w:szCs w:val="24"/>
          <w:highlight w:val="none"/>
          <w:lang w:val="zh-CN"/>
        </w:rPr>
        <w:t>部分水化水泥溶解热的测定</w:t>
      </w:r>
      <w:bookmarkEnd w:id="194"/>
    </w:p>
    <w:p>
      <w:pPr>
        <w:pStyle w:val="2"/>
        <w:keepNext w:val="0"/>
        <w:keepLines w:val="0"/>
        <w:pageBreakBefore w:val="0"/>
        <w:widowControl/>
        <w:kinsoku/>
        <w:wordWrap/>
        <w:overflowPunct/>
        <w:topLinePunct w:val="0"/>
        <w:bidi w:val="0"/>
        <w:spacing w:line="360" w:lineRule="auto"/>
        <w:ind w:left="0" w:leftChars="0" w:right="0" w:rightChars="0" w:firstLine="480" w:firstLineChars="200"/>
        <w:jc w:val="both"/>
        <w:outlineLvl w:val="9"/>
        <w:rPr>
          <w:rFonts w:hint="eastAsia" w:ascii="宋体" w:hAnsi="宋体" w:eastAsia="宋体" w:cs="宋体"/>
          <w:color w:val="auto"/>
          <w:sz w:val="24"/>
          <w:szCs w:val="24"/>
          <w:lang w:val="zh-CN"/>
        </w:rPr>
      </w:pPr>
      <w:r>
        <w:rPr>
          <w:rFonts w:hint="eastAsia" w:ascii="黑体" w:hAnsi="黑体" w:eastAsia="黑体" w:cs="黑体"/>
          <w:snapToGrid w:val="0"/>
          <w:color w:val="auto"/>
          <w:sz w:val="24"/>
          <w:szCs w:val="24"/>
          <w:lang w:val="en-US" w:eastAsia="zh-CN" w:bidi="ar-SA"/>
        </w:rPr>
        <w:t>A.</w:t>
      </w:r>
      <w:r>
        <w:rPr>
          <w:rFonts w:hint="eastAsia" w:ascii="黑体" w:hAnsi="黑体" w:eastAsia="黑体" w:cs="黑体"/>
          <w:snapToGrid w:val="0"/>
          <w:color w:val="auto"/>
          <w:sz w:val="24"/>
          <w:szCs w:val="24"/>
          <w:lang w:val="zh-CN" w:eastAsia="zh-CN" w:bidi="ar-SA"/>
        </w:rPr>
        <w:t>5</w:t>
      </w:r>
      <w:r>
        <w:rPr>
          <w:rFonts w:hint="eastAsia" w:ascii="黑体" w:hAnsi="黑体" w:eastAsia="黑体" w:cs="黑体"/>
          <w:snapToGrid w:val="0"/>
          <w:color w:val="auto"/>
          <w:sz w:val="24"/>
          <w:szCs w:val="24"/>
          <w:lang w:val="en-US" w:eastAsia="zh-CN" w:bidi="ar-SA"/>
        </w:rPr>
        <w:t>.</w:t>
      </w:r>
      <w:r>
        <w:rPr>
          <w:rFonts w:hint="eastAsia" w:ascii="黑体" w:hAnsi="黑体" w:eastAsia="黑体" w:cs="黑体"/>
          <w:snapToGrid w:val="0"/>
          <w:color w:val="auto"/>
          <w:sz w:val="24"/>
          <w:szCs w:val="24"/>
          <w:lang w:val="zh-CN" w:eastAsia="zh-CN" w:bidi="ar-SA"/>
        </w:rPr>
        <w:t>3</w:t>
      </w:r>
      <w:r>
        <w:rPr>
          <w:rFonts w:hint="eastAsia" w:ascii="黑体" w:hAnsi="黑体" w:eastAsia="黑体" w:cs="黑体"/>
          <w:snapToGrid w:val="0"/>
          <w:color w:val="auto"/>
          <w:sz w:val="24"/>
          <w:szCs w:val="24"/>
          <w:lang w:val="en-US" w:eastAsia="zh-CN" w:bidi="ar-SA"/>
        </w:rPr>
        <w:t>.</w:t>
      </w:r>
      <w:r>
        <w:rPr>
          <w:rFonts w:hint="eastAsia" w:ascii="黑体" w:hAnsi="黑体" w:eastAsia="黑体" w:cs="黑体"/>
          <w:snapToGrid w:val="0"/>
          <w:color w:val="auto"/>
          <w:sz w:val="24"/>
          <w:szCs w:val="24"/>
          <w:lang w:val="zh-CN" w:eastAsia="zh-CN" w:bidi="ar-SA"/>
        </w:rPr>
        <w:t>1</w:t>
      </w:r>
      <w:r>
        <w:rPr>
          <w:rFonts w:hint="eastAsia" w:ascii="宋体" w:hAnsi="宋体" w:eastAsia="宋体" w:cs="宋体"/>
          <w:color w:val="auto"/>
          <w:sz w:val="24"/>
          <w:szCs w:val="24"/>
          <w:highlight w:val="none"/>
          <w:lang w:val="zh-CN"/>
        </w:rPr>
        <w:t>在测定未水化</w:t>
      </w:r>
      <w:r>
        <w:rPr>
          <w:rFonts w:hint="eastAsia" w:ascii="宋体" w:hAnsi="宋体" w:eastAsia="宋体" w:cs="宋体"/>
          <w:color w:val="auto"/>
          <w:sz w:val="24"/>
          <w:szCs w:val="24"/>
          <w:lang w:val="zh-CN"/>
        </w:rPr>
        <w:t>水泥试样溶解热的同时，制备部分水化水泥试样。测定两个龄期水化热时，称100g水泥加40mL蒸馏水，充分搅拌3min后，取近似相等的浆体</w:t>
      </w:r>
      <w:r>
        <w:rPr>
          <w:rFonts w:hint="eastAsia" w:ascii="宋体" w:hAnsi="宋体" w:eastAsia="宋体" w:cs="宋体"/>
          <w:color w:val="auto"/>
          <w:sz w:val="24"/>
          <w:szCs w:val="24"/>
        </w:rPr>
        <w:t>两</w:t>
      </w:r>
      <w:r>
        <w:rPr>
          <w:rFonts w:hint="eastAsia" w:ascii="宋体" w:hAnsi="宋体" w:eastAsia="宋体" w:cs="宋体"/>
          <w:color w:val="auto"/>
          <w:sz w:val="24"/>
          <w:szCs w:val="24"/>
          <w:lang w:val="zh-CN"/>
        </w:rPr>
        <w:t>份或多份，分别装入符合</w:t>
      </w:r>
      <w:r>
        <w:rPr>
          <w:rFonts w:hint="eastAsia" w:ascii="宋体" w:hAnsi="宋体" w:eastAsia="宋体" w:cs="宋体"/>
          <w:snapToGrid w:val="0"/>
          <w:color w:val="auto"/>
          <w:sz w:val="24"/>
          <w:szCs w:val="24"/>
          <w:lang w:val="en-US" w:eastAsia="zh-CN" w:bidi="ar-SA"/>
        </w:rPr>
        <w:t>A.</w:t>
      </w:r>
      <w:r>
        <w:rPr>
          <w:rFonts w:hint="eastAsia" w:ascii="宋体" w:hAnsi="宋体" w:eastAsia="宋体" w:cs="宋体"/>
          <w:snapToGrid w:val="0"/>
          <w:color w:val="auto"/>
          <w:sz w:val="24"/>
          <w:szCs w:val="24"/>
          <w:lang w:val="zh-CN" w:eastAsia="zh-CN" w:bidi="ar-SA"/>
        </w:rPr>
        <w:t>3</w:t>
      </w:r>
      <w:r>
        <w:rPr>
          <w:rFonts w:hint="eastAsia" w:ascii="宋体" w:hAnsi="宋体" w:eastAsia="宋体" w:cs="宋体"/>
          <w:snapToGrid w:val="0"/>
          <w:color w:val="auto"/>
          <w:sz w:val="24"/>
          <w:szCs w:val="24"/>
          <w:lang w:val="en-US" w:eastAsia="zh-CN" w:bidi="ar-SA"/>
        </w:rPr>
        <w:t>.</w:t>
      </w:r>
      <w:r>
        <w:rPr>
          <w:rFonts w:hint="eastAsia" w:ascii="宋体" w:hAnsi="宋体" w:eastAsia="宋体" w:cs="宋体"/>
          <w:snapToGrid w:val="0"/>
          <w:color w:val="auto"/>
          <w:sz w:val="24"/>
          <w:szCs w:val="24"/>
          <w:lang w:val="zh-CN" w:eastAsia="zh-CN" w:bidi="ar-SA"/>
        </w:rPr>
        <w:t>8</w:t>
      </w:r>
      <w:r>
        <w:rPr>
          <w:rFonts w:hint="eastAsia" w:ascii="宋体" w:hAnsi="宋体" w:eastAsia="宋体" w:cs="宋体"/>
          <w:color w:val="auto"/>
          <w:sz w:val="24"/>
          <w:szCs w:val="24"/>
          <w:lang w:val="zh-CN"/>
        </w:rPr>
        <w:t>要求的试样瓶中，置于（20±1）℃的水中养护至规定龄期。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2</w:t>
      </w:r>
      <w:r>
        <w:rPr>
          <w:rFonts w:hint="eastAsia" w:ascii="宋体" w:hAnsi="宋体" w:eastAsia="宋体" w:cs="宋体"/>
          <w:color w:val="auto"/>
          <w:sz w:val="24"/>
          <w:szCs w:val="24"/>
          <w:lang w:val="zh-CN"/>
        </w:rPr>
        <w:t>按</w:t>
      </w: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4进行准备工作和初测期试验，并记录初测温度</w:t>
      </w:r>
      <w:r>
        <w:rPr>
          <w:rFonts w:hint="eastAsia" w:ascii="宋体" w:hAnsi="宋体" w:eastAsia="宋体" w:cs="宋体"/>
          <w:color w:val="auto"/>
          <w:position w:val="-12"/>
          <w:sz w:val="24"/>
          <w:szCs w:val="24"/>
          <w:lang w:val="zh-CN"/>
        </w:rPr>
        <w:object>
          <v:shape id="_x0000_i1040" o:spt="75" type="#_x0000_t75" style="height:19.55pt;width:15.3pt;" o:ole="t" filled="f" o:preferrelative="t" stroked="f" coordsize="21600,21600">
            <v:path/>
            <v:fill on="f" focussize="0,0"/>
            <v:stroke on="f"/>
            <v:imagedata r:id="rId51" o:title=""/>
            <o:lock v:ext="edit" aspectratio="t"/>
            <w10:wrap type="none"/>
            <w10:anchorlock/>
          </v:shape>
          <o:OLEObject Type="Embed" ProgID="Equation.KSEE3" ShapeID="_x0000_i1040" DrawAspect="Content" ObjectID="_1468075740" r:id="rId50">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宋体" w:hAnsi="宋体" w:eastAsia="宋体" w:cs="宋体"/>
          <w:color w:val="auto"/>
          <w:sz w:val="24"/>
          <w:szCs w:val="24"/>
          <w:lang w:val="zh-CN"/>
        </w:rPr>
        <w:t>从养护水中取出一份达到试验龄期的试样瓶，取出水化水泥试样，迅速用金属研钵将水泥试样捣碎并用玛瑙研钵研磨至全部通过0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60mm方孔筛，混合均匀</w:t>
      </w:r>
      <w:r>
        <w:rPr>
          <w:rFonts w:hint="eastAsia" w:ascii="宋体" w:hAnsi="宋体" w:eastAsia="宋体" w:cs="宋体"/>
          <w:color w:val="auto"/>
          <w:sz w:val="24"/>
          <w:szCs w:val="24"/>
        </w:rPr>
        <w:t>装入</w:t>
      </w:r>
      <w:r>
        <w:rPr>
          <w:rFonts w:hint="eastAsia" w:ascii="宋体" w:hAnsi="宋体" w:eastAsia="宋体" w:cs="宋体"/>
          <w:color w:val="auto"/>
          <w:sz w:val="24"/>
          <w:szCs w:val="24"/>
          <w:lang w:val="zh-CN"/>
        </w:rPr>
        <w:t>磨口称量瓶中，并称出4</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200g±0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050g（精确至0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001g）试样四份，然后存放在湿度大于50%的密闭容器中，称好的样品应在20min内进行试验。两份供作溶解热测定，另两份进行灼烧。从开始捣碎至</w:t>
      </w:r>
      <w:r>
        <w:rPr>
          <w:rFonts w:hint="eastAsia" w:ascii="宋体" w:hAnsi="宋体" w:eastAsia="宋体" w:cs="宋体"/>
          <w:color w:val="auto"/>
          <w:sz w:val="24"/>
          <w:szCs w:val="24"/>
        </w:rPr>
        <w:t>装</w:t>
      </w:r>
      <w:r>
        <w:rPr>
          <w:rFonts w:hint="eastAsia" w:ascii="宋体" w:hAnsi="宋体" w:eastAsia="宋体" w:cs="宋体"/>
          <w:color w:val="auto"/>
          <w:sz w:val="24"/>
          <w:szCs w:val="24"/>
          <w:lang w:val="zh-CN"/>
        </w:rPr>
        <w:t>入称量瓶中的全部时间应不大于10min。</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4</w:t>
      </w:r>
      <w:r>
        <w:rPr>
          <w:rFonts w:hint="eastAsia" w:ascii="宋体" w:hAnsi="宋体" w:eastAsia="宋体" w:cs="宋体"/>
          <w:color w:val="auto"/>
          <w:sz w:val="24"/>
          <w:szCs w:val="24"/>
          <w:lang w:val="zh-CN"/>
        </w:rPr>
        <w:t>读出初测期结束时的温度</w:t>
      </w:r>
      <w:r>
        <w:rPr>
          <w:rFonts w:hint="eastAsia" w:ascii="宋体" w:hAnsi="宋体" w:eastAsia="宋体" w:cs="宋体"/>
          <w:color w:val="auto"/>
          <w:position w:val="-12"/>
          <w:sz w:val="24"/>
          <w:szCs w:val="24"/>
          <w:lang w:val="zh-CN"/>
        </w:rPr>
        <w:object>
          <v:shape id="_x0000_i1041" o:spt="75" type="#_x0000_t75" style="height:19.55pt;width:15.3pt;" o:ole="t" filled="f" o:preferrelative="t" stroked="f" coordsize="21600,21600">
            <v:path/>
            <v:fill on="f" focussize="0,0"/>
            <v:stroke on="f"/>
            <v:imagedata r:id="rId51" o:title=""/>
            <o:lock v:ext="edit" aspectratio="t"/>
            <w10:wrap type="none"/>
            <w10:anchorlock/>
          </v:shape>
          <o:OLEObject Type="Embed" ProgID="Equation.KSEE3" ShapeID="_x0000_i1041" DrawAspect="Content" ObjectID="_1468075741" r:id="rId52">
            <o:LockedField>false</o:LockedField>
          </o:OLEObject>
        </w:object>
      </w:r>
      <w:r>
        <w:rPr>
          <w:rFonts w:hint="eastAsia" w:ascii="宋体" w:hAnsi="宋体" w:eastAsia="宋体" w:cs="宋体"/>
          <w:color w:val="auto"/>
          <w:sz w:val="24"/>
          <w:szCs w:val="24"/>
          <w:lang w:val="zh-CN"/>
        </w:rPr>
        <w:t>后，立即将称量好的一份试样在2min内通过加料漏斗徐徐加</w:t>
      </w:r>
      <w:r>
        <w:rPr>
          <w:rFonts w:hint="eastAsia" w:ascii="宋体" w:hAnsi="宋体" w:eastAsia="宋体" w:cs="宋体"/>
          <w:color w:val="auto"/>
          <w:sz w:val="24"/>
          <w:szCs w:val="24"/>
        </w:rPr>
        <w:t>入</w:t>
      </w:r>
      <w:r>
        <w:rPr>
          <w:rFonts w:hint="eastAsia" w:ascii="宋体" w:hAnsi="宋体" w:eastAsia="宋体" w:cs="宋体"/>
          <w:color w:val="auto"/>
          <w:sz w:val="24"/>
          <w:szCs w:val="24"/>
          <w:lang w:val="zh-CN"/>
        </w:rPr>
        <w:t>酸液中，漏斗、称量瓶及毛刷上均不得残留试样，加料完毕盖上胶塞，然后按表1规定不同水泥品种的测读时间，准时读记贝氏温度计或量热温度计读数</w:t>
      </w:r>
      <w:r>
        <w:rPr>
          <w:rFonts w:hint="eastAsia" w:ascii="宋体" w:hAnsi="宋体" w:eastAsia="宋体" w:cs="宋体"/>
          <w:color w:val="auto"/>
          <w:position w:val="-12"/>
          <w:sz w:val="24"/>
          <w:szCs w:val="24"/>
          <w:lang w:val="zh-CN"/>
        </w:rPr>
        <w:object>
          <v:shape id="_x0000_i1042" o:spt="75" type="#_x0000_t75" style="height:19.55pt;width:16.15pt;" o:ole="t" filled="f" o:preferrelative="t" stroked="f" coordsize="21600,21600">
            <v:path/>
            <v:fill on="f" focussize="0,0"/>
            <v:stroke on="f"/>
            <v:imagedata r:id="rId54" o:title=""/>
            <o:lock v:ext="edit" aspectratio="t"/>
            <w10:wrap type="none"/>
            <w10:anchorlock/>
          </v:shape>
          <o:OLEObject Type="Embed" ProgID="Equation.KSEE3" ShapeID="_x0000_i1042" DrawAspect="Content" ObjectID="_1468075742" r:id="rId53">
            <o:LockedField>false</o:LockedField>
          </o:OLEObject>
        </w:object>
      </w:r>
      <w:r>
        <w:rPr>
          <w:rFonts w:hint="eastAsia" w:ascii="宋体" w:hAnsi="宋体" w:eastAsia="宋体" w:cs="宋体"/>
          <w:color w:val="auto"/>
          <w:sz w:val="24"/>
          <w:szCs w:val="24"/>
          <w:lang w:val="zh-CN"/>
        </w:rPr>
        <w:t>和</w:t>
      </w:r>
      <w:r>
        <w:rPr>
          <w:rFonts w:hint="eastAsia" w:ascii="宋体" w:hAnsi="宋体" w:eastAsia="宋体" w:cs="宋体"/>
          <w:color w:val="auto"/>
          <w:position w:val="-12"/>
          <w:sz w:val="24"/>
          <w:szCs w:val="24"/>
          <w:lang w:val="zh-CN"/>
        </w:rPr>
        <w:object>
          <v:shape id="_x0000_i1043" o:spt="75" type="#_x0000_t75" style="height:19.55pt;width:15.3pt;" o:ole="t" filled="f" o:preferrelative="t" stroked="f" coordsize="21600,21600">
            <v:path/>
            <v:fill on="f" focussize="0,0"/>
            <v:stroke on="f"/>
            <v:imagedata r:id="rId56" o:title=""/>
            <o:lock v:ext="edit" aspectratio="t"/>
            <w10:wrap type="none"/>
            <w10:anchorlock/>
          </v:shape>
          <o:OLEObject Type="Embed" ProgID="Equation.KSEE3" ShapeID="_x0000_i1043" DrawAspect="Content" ObjectID="_1468075743" r:id="rId55">
            <o:LockedField>false</o:LockedField>
          </o:OLEObject>
        </w:object>
      </w:r>
      <w:r>
        <w:rPr>
          <w:rFonts w:hint="eastAsia" w:ascii="宋体" w:hAnsi="宋体" w:eastAsia="宋体" w:cs="宋体"/>
          <w:color w:val="auto"/>
          <w:sz w:val="24"/>
          <w:szCs w:val="24"/>
          <w:lang w:val="zh-CN"/>
        </w:rPr>
        <w:t>。第二份试样重复第一份的操作。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5</w:t>
      </w:r>
      <w:r>
        <w:rPr>
          <w:rFonts w:hint="eastAsia" w:ascii="宋体" w:hAnsi="宋体" w:eastAsia="宋体" w:cs="宋体"/>
          <w:color w:val="auto"/>
          <w:sz w:val="24"/>
          <w:szCs w:val="24"/>
          <w:lang w:val="zh-CN"/>
        </w:rPr>
        <w:t>余下</w:t>
      </w:r>
      <w:r>
        <w:rPr>
          <w:rFonts w:hint="eastAsia" w:ascii="宋体" w:hAnsi="宋体" w:eastAsia="宋体" w:cs="宋体"/>
          <w:color w:val="auto"/>
          <w:sz w:val="24"/>
          <w:szCs w:val="24"/>
        </w:rPr>
        <w:t>两</w:t>
      </w:r>
      <w:r>
        <w:rPr>
          <w:rFonts w:hint="eastAsia" w:ascii="宋体" w:hAnsi="宋体" w:eastAsia="宋体" w:cs="宋体"/>
          <w:color w:val="auto"/>
          <w:sz w:val="24"/>
          <w:szCs w:val="24"/>
          <w:lang w:val="zh-CN"/>
        </w:rPr>
        <w:t>份试样进行灼烧，灼烧质量G</w:t>
      </w:r>
      <w:r>
        <w:rPr>
          <w:rFonts w:hint="eastAsia" w:ascii="宋体" w:hAnsi="宋体" w:eastAsia="宋体" w:cs="宋体"/>
          <w:color w:val="auto"/>
          <w:sz w:val="24"/>
          <w:szCs w:val="24"/>
          <w:vertAlign w:val="subscript"/>
          <w:lang w:val="zh-CN"/>
        </w:rPr>
        <w:t>2</w:t>
      </w:r>
      <w:r>
        <w:rPr>
          <w:rFonts w:hint="eastAsia" w:ascii="宋体" w:hAnsi="宋体" w:eastAsia="宋体" w:cs="宋体"/>
          <w:color w:val="auto"/>
          <w:sz w:val="24"/>
          <w:szCs w:val="24"/>
          <w:lang w:val="zh-CN"/>
        </w:rPr>
        <w:t>按</w:t>
      </w: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3进行。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6</w:t>
      </w:r>
      <w:r>
        <w:rPr>
          <w:rFonts w:hint="eastAsia" w:ascii="宋体" w:hAnsi="宋体" w:eastAsia="宋体" w:cs="宋体"/>
          <w:color w:val="auto"/>
          <w:sz w:val="24"/>
          <w:szCs w:val="24"/>
          <w:lang w:val="zh-CN"/>
        </w:rPr>
        <w:t>经水化某一龄期后水泥的溶解热按式（</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5）计算，计算结果保留至0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1J/g</w:t>
      </w:r>
      <w:r>
        <w:rPr>
          <w:rFonts w:hint="eastAsia" w:ascii="宋体" w:hAnsi="宋体" w:eastAsia="宋体" w:cs="宋体"/>
          <w:color w:val="auto"/>
          <w:sz w:val="24"/>
          <w:szCs w:val="24"/>
        </w:rPr>
        <w:t>:</w:t>
      </w:r>
    </w:p>
    <w:p>
      <w:pPr>
        <w:pStyle w:val="2"/>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ind w:firstLine="0" w:firstLineChars="0"/>
        <w:jc w:val="center"/>
        <w:textAlignment w:val="baseline"/>
        <w:outlineLvl w:val="9"/>
        <w:rPr>
          <w:color w:val="auto"/>
          <w:lang w:val="zh-CN"/>
        </w:rPr>
      </w:pPr>
      <w:r>
        <w:rPr>
          <w:rFonts w:hint="eastAsia"/>
          <w:color w:val="auto"/>
          <w:position w:val="-30"/>
          <w:lang w:val="zh-CN"/>
        </w:rPr>
        <w:object>
          <v:shape id="_x0000_i1044" o:spt="75" type="#_x0000_t75" style="height:32pt;width:293.8pt;" o:ole="t" filled="f" o:preferrelative="t" stroked="f" coordsize="21600,21600">
            <v:path/>
            <v:fill on="f" focussize="0,0"/>
            <v:stroke on="f"/>
            <v:imagedata r:id="rId58" o:title=""/>
            <o:lock v:ext="edit" aspectratio="t"/>
            <w10:wrap type="none"/>
            <w10:anchorlock/>
          </v:shape>
          <o:OLEObject Type="Embed" ProgID="Equation.KSEE3" ShapeID="_x0000_i1044" DrawAspect="Content" ObjectID="_1468075744" r:id="rId57">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rPr>
        <w:t>Q</w:t>
      </w:r>
      <w:r>
        <w:rPr>
          <w:rFonts w:hint="eastAsia" w:ascii="宋体" w:hAnsi="宋体" w:eastAsia="宋体" w:cs="宋体"/>
          <w:color w:val="auto"/>
          <w:sz w:val="24"/>
          <w:szCs w:val="24"/>
          <w:vertAlign w:val="subscript"/>
        </w:rPr>
        <w:t>z</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经水化某一龄期后水化水泥试样的溶解热，单位为焦耳每克（J/g）；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对应测读时间的热量计热容量，单位为焦耳每摄氏度（J/℃）；</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95" w:name="_Toc31965_WPSOffice_Level2"/>
      <w:r>
        <w:rPr>
          <w:rFonts w:hint="eastAsia" w:ascii="宋体" w:hAnsi="宋体" w:eastAsia="宋体" w:cs="宋体"/>
          <w:color w:val="auto"/>
          <w:sz w:val="24"/>
          <w:szCs w:val="24"/>
          <w:lang w:val="zh-CN"/>
        </w:rPr>
        <w:t>G</w:t>
      </w:r>
      <w:r>
        <w:rPr>
          <w:rFonts w:hint="eastAsia" w:ascii="宋体" w:hAnsi="宋体" w:eastAsia="宋体" w:cs="宋体"/>
          <w:color w:val="auto"/>
          <w:sz w:val="24"/>
          <w:szCs w:val="24"/>
          <w:vertAlign w:val="subscript"/>
          <w:lang w:val="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某一龄期水化水泥试样灼烧后的质量，单位为克（g）；</w:t>
      </w:r>
      <w:bookmarkEnd w:id="195"/>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4"/>
          <w:sz w:val="24"/>
          <w:szCs w:val="24"/>
          <w:lang w:val="zh-CN"/>
        </w:rPr>
        <w:object>
          <v:shape id="_x0000_i1045" o:spt="75" type="#_x0000_t75" style="height:15.3pt;width:13.6pt;" o:ole="t" filled="f" o:preferrelative="t" stroked="f" coordsize="21600,21600">
            <v:path/>
            <v:fill on="f" focussize="0,0"/>
            <v:stroke on="f"/>
            <v:imagedata r:id="rId60" o:title=""/>
            <o:lock v:ext="edit" aspectratio="t"/>
            <w10:wrap type="none"/>
            <w10:anchorlock/>
          </v:shape>
          <o:OLEObject Type="Embed" ProgID="Equation.KSEE3" ShapeID="_x0000_i1045" DrawAspect="Content" ObjectID="_1468075745" r:id="rId59">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水化水泥试样装入热量计时的室温，单位为摄氏度（℃）；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2"/>
          <w:sz w:val="24"/>
          <w:szCs w:val="24"/>
          <w:lang w:val="zh-CN"/>
        </w:rPr>
        <w:object>
          <v:shape id="_x0000_i1046" o:spt="75" type="#_x0000_t75" style="height:19.55pt;width:15.3pt;" o:ole="t" filled="f" o:preferrelative="t" stroked="f" coordsize="21600,21600">
            <v:path/>
            <v:fill on="f" focussize="0,0"/>
            <v:stroke on="f"/>
            <v:imagedata r:id="rId62" o:title=""/>
            <o:lock v:ext="edit" aspectratio="t"/>
            <w10:wrap type="none"/>
            <w10:anchorlock/>
          </v:shape>
          <o:OLEObject Type="Embed" ProgID="Equation.KSEE3" ShapeID="_x0000_i1046" DrawAspect="Content" ObjectID="_1468075746" r:id="rId61">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水化水泥试样溶解期第一次测读数</w:t>
      </w:r>
      <w:r>
        <w:rPr>
          <w:rFonts w:hint="eastAsia" w:ascii="宋体" w:hAnsi="宋体" w:eastAsia="宋体" w:cs="宋体"/>
          <w:color w:val="auto"/>
          <w:position w:val="-12"/>
          <w:sz w:val="24"/>
          <w:szCs w:val="24"/>
          <w:lang w:val="zh-CN"/>
        </w:rPr>
        <w:object>
          <v:shape id="_x0000_i1047" o:spt="75" type="#_x0000_t75" style="height:19.55pt;width:16.15pt;" o:ole="t" filled="f" o:preferrelative="t" stroked="f" coordsize="21600,21600">
            <v:path/>
            <v:fill on="f" focussize="0,0"/>
            <v:stroke on="f"/>
            <v:imagedata r:id="rId64" o:title=""/>
            <o:lock v:ext="edit" aspectratio="t"/>
            <w10:wrap type="none"/>
            <w10:anchorlock/>
          </v:shape>
          <o:OLEObject Type="Embed" ProgID="Equation.KSEE3" ShapeID="_x0000_i1047" DrawAspect="Content" ObjectID="_1468075747" r:id="rId63">
            <o:LockedField>false</o:LockedField>
          </o:OLEObject>
        </w:objec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加贝氏温度计0℃时相应的摄氏温度，单位为摄氏度（℃）；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T</w:t>
      </w:r>
      <w:r>
        <w:rPr>
          <w:rFonts w:hint="eastAsia" w:ascii="宋体" w:hAnsi="宋体" w:eastAsia="宋体" w:cs="宋体"/>
          <w:color w:val="auto"/>
          <w:sz w:val="24"/>
          <w:szCs w:val="24"/>
          <w:vertAlign w:val="subscript"/>
        </w:rPr>
        <w:t>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未水化水泥试样溶解期第一次测读数</w:t>
      </w:r>
      <w:r>
        <w:rPr>
          <w:rFonts w:hint="eastAsia" w:ascii="宋体" w:hAnsi="宋体" w:eastAsia="宋体" w:cs="宋体"/>
          <w:color w:val="auto"/>
          <w:position w:val="-6"/>
          <w:sz w:val="24"/>
          <w:szCs w:val="24"/>
          <w:lang w:val="zh-CN"/>
        </w:rPr>
        <w:object>
          <v:shape id="_x0000_i1048" o:spt="75" type="#_x0000_t75" style="height:17pt;width:15.3pt;" o:ole="t" filled="f" o:preferrelative="t" stroked="f" coordsize="21600,21600">
            <v:path/>
            <v:fill on="f" focussize="0,0"/>
            <v:stroke on="f"/>
            <v:imagedata r:id="rId46" o:title=""/>
            <o:lock v:ext="edit" aspectratio="t"/>
            <w10:wrap type="none"/>
            <w10:anchorlock/>
          </v:shape>
          <o:OLEObject Type="Embed" ProgID="Equation.KSEE3" ShapeID="_x0000_i1048" DrawAspect="Content" ObjectID="_1468075748" r:id="rId65">
            <o:LockedField>false</o:LockedField>
          </o:OLEObject>
        </w:objec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加贝氏温度计0℃时相应的摄氏温度，单位为摄氏度（℃）；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96" w:name="_Toc23778_WPSOffice_Level2"/>
      <w:r>
        <w:rPr>
          <w:rFonts w:hint="eastAsia" w:ascii="宋体" w:hAnsi="宋体" w:eastAsia="宋体" w:cs="宋体"/>
          <w:color w:val="auto"/>
          <w:sz w:val="24"/>
          <w:szCs w:val="24"/>
          <w:lang w:val="zh-CN"/>
        </w:rPr>
        <w:t>R</w:t>
      </w:r>
      <w:r>
        <w:rPr>
          <w:rFonts w:hint="eastAsia" w:ascii="宋体" w:hAnsi="宋体" w:eastAsia="宋体" w:cs="宋体"/>
          <w:color w:val="auto"/>
          <w:sz w:val="24"/>
          <w:szCs w:val="24"/>
          <w:vertAlign w:val="subscript"/>
          <w:lang w:val="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经校正的温度上升值，单位为摄氏度（℃）；</w:t>
      </w:r>
      <w:bookmarkEnd w:id="196"/>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水化水泥试样的比热容，单位为焦耳每克摄氏度[J/（g·℃）]；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温度校正比热容，单位为焦耳每克摄氏度[J/（g·℃）]。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97" w:name="_Toc24069_WPSOffice_Level2"/>
      <w:r>
        <w:rPr>
          <w:rFonts w:hint="eastAsia" w:ascii="宋体" w:hAnsi="宋体" w:eastAsia="宋体" w:cs="宋体"/>
          <w:color w:val="auto"/>
          <w:sz w:val="24"/>
          <w:szCs w:val="24"/>
          <w:lang w:val="zh-CN"/>
        </w:rPr>
        <w:t>R</w:t>
      </w:r>
      <w:r>
        <w:rPr>
          <w:rFonts w:hint="eastAsia" w:ascii="宋体" w:hAnsi="宋体" w:eastAsia="宋体" w:cs="宋体"/>
          <w:color w:val="auto"/>
          <w:sz w:val="24"/>
          <w:szCs w:val="24"/>
          <w:vertAlign w:val="subscript"/>
          <w:lang w:val="zh-CN"/>
        </w:rPr>
        <w:t>2</w:t>
      </w:r>
      <w:r>
        <w:rPr>
          <w:rFonts w:hint="eastAsia" w:ascii="宋体" w:hAnsi="宋体" w:eastAsia="宋体" w:cs="宋体"/>
          <w:color w:val="auto"/>
          <w:sz w:val="24"/>
          <w:szCs w:val="24"/>
          <w:lang w:val="zh-CN"/>
        </w:rPr>
        <w:t>值按式（</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6）计算，计算结果保留至0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001℃：</w:t>
      </w:r>
      <w:bookmarkEnd w:id="197"/>
    </w:p>
    <w:p>
      <w:pPr>
        <w:pStyle w:val="2"/>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ind w:firstLine="0" w:firstLineChars="0"/>
        <w:jc w:val="center"/>
        <w:textAlignment w:val="baseline"/>
        <w:outlineLvl w:val="9"/>
        <w:rPr>
          <w:color w:val="auto"/>
        </w:rPr>
      </w:pPr>
      <w:r>
        <w:rPr>
          <w:rFonts w:hint="eastAsia"/>
          <w:color w:val="auto"/>
          <w:position w:val="-30"/>
        </w:rPr>
        <w:object>
          <v:shape id="_x0000_i1049" o:spt="75" type="#_x0000_t75" style="height:29.45pt;width:247.5pt;" o:ole="t" filled="f" o:preferrelative="t" stroked="f" coordsize="21600,21600">
            <v:path/>
            <v:fill on="f" focussize="0,0"/>
            <v:stroke on="f"/>
            <v:imagedata r:id="rId67" o:title=""/>
            <o:lock v:ext="edit" aspectratio="t"/>
            <w10:wrap type="none"/>
            <w10:anchorlock/>
          </v:shape>
          <o:OLEObject Type="Embed" ProgID="Equation.KSEE3" ShapeID="_x0000_i1049" DrawAspect="Content" ObjectID="_1468075749" r:id="rId66">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2"/>
          <w:sz w:val="24"/>
          <w:szCs w:val="24"/>
          <w:lang w:val="zh-CN"/>
        </w:rPr>
        <w:object>
          <v:shape id="_x0000_i1050" o:spt="75" type="#_x0000_t75" style="height:19.55pt;width:15.3pt;" o:ole="t" filled="f" o:preferrelative="t" stroked="f" coordsize="21600,21600">
            <v:path/>
            <v:fill on="f" focussize="0,0"/>
            <v:stroke on="f"/>
            <v:imagedata r:id="rId69" o:title=""/>
            <o:lock v:ext="edit" aspectratio="t"/>
            <w10:wrap type="none"/>
            <w10:anchorlock/>
          </v:shape>
          <o:OLEObject Type="Embed" ProgID="Equation.KSEE3" ShapeID="_x0000_i1050" DrawAspect="Content" ObjectID="_1468075750" r:id="rId68">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2"/>
          <w:sz w:val="24"/>
          <w:szCs w:val="24"/>
          <w:lang w:val="zh-CN"/>
        </w:rPr>
        <w:object>
          <v:shape id="_x0000_i1051" o:spt="75" type="#_x0000_t75" style="height:19.55pt;width:16.15pt;" o:ole="t" filled="f" o:preferrelative="t" stroked="f" coordsize="21600,21600">
            <v:path/>
            <v:fill on="f" focussize="0,0"/>
            <v:stroke on="f"/>
            <v:imagedata r:id="rId54" o:title=""/>
            <o:lock v:ext="edit" aspectratio="t"/>
            <w10:wrap type="none"/>
            <w10:anchorlock/>
          </v:shape>
          <o:OLEObject Type="Embed" ProgID="Equation.KSEE3" ShapeID="_x0000_i1051" DrawAspect="Content" ObjectID="_1468075751" r:id="rId70">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2"/>
          <w:sz w:val="24"/>
          <w:szCs w:val="24"/>
          <w:lang w:val="zh-CN"/>
        </w:rPr>
        <w:object>
          <v:shape id="_x0000_i1052" o:spt="75" type="#_x0000_t75" style="height:19.55pt;width:15.3pt;" o:ole="t" filled="f" o:preferrelative="t" stroked="f" coordsize="21600,21600">
            <v:path/>
            <v:fill on="f" focussize="0,0"/>
            <v:stroke on="f"/>
            <v:imagedata r:id="rId56" o:title=""/>
            <o:lock v:ext="edit" aspectratio="t"/>
            <w10:wrap type="none"/>
            <w10:anchorlock/>
          </v:shape>
          <o:OLEObject Type="Embed" ProgID="Equation.KSEE3" ShapeID="_x0000_i1052" DrawAspect="Content" ObjectID="_1468075752" r:id="rId71">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6"/>
          <w:sz w:val="24"/>
          <w:szCs w:val="24"/>
          <w:lang w:val="zh-CN"/>
        </w:rPr>
        <w:object>
          <v:shape id="_x0000_i1053" o:spt="75" type="#_x0000_t75" style="height:13.95pt;width:13.95pt;" o:ole="t" filled="f" o:preferrelative="t" stroked="f" coordsize="21600,21600">
            <v:path/>
            <v:fill on="f" focussize="0,0"/>
            <v:stroke on="f"/>
            <v:imagedata r:id="rId73" o:title=""/>
            <o:lock v:ext="edit" aspectratio="t"/>
            <w10:wrap type="none"/>
            <w10:anchorlock/>
          </v:shape>
          <o:OLEObject Type="Embed" ProgID="Equation.KSEE3" ShapeID="_x0000_i1053" DrawAspect="Content" ObjectID="_1468075753" r:id="rId72">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6"/>
          <w:sz w:val="24"/>
          <w:szCs w:val="24"/>
          <w:lang w:val="zh-CN"/>
        </w:rPr>
        <w:object>
          <v:shape id="_x0000_i1054" o:spt="75" type="#_x0000_t75" style="height:13.95pt;width:13.95pt;" o:ole="t" filled="f" o:preferrelative="t" stroked="f" coordsize="21600,21600">
            <v:path/>
            <v:fill on="f" focussize="0,0"/>
            <v:stroke on="f"/>
            <v:imagedata r:id="rId75" o:title=""/>
            <o:lock v:ext="edit" aspectratio="t"/>
            <w10:wrap type="none"/>
            <w10:anchorlock/>
          </v:shape>
          <o:OLEObject Type="Embed" ProgID="Equation.KSEE3" ShapeID="_x0000_i1054" DrawAspect="Content" ObjectID="_1468075754" r:id="rId74">
            <o:LockedField>false</o:LockedField>
          </o:OLEObject>
        </w:object>
      </w:r>
      <w:r>
        <w:rPr>
          <w:rFonts w:hint="eastAsia" w:ascii="宋体" w:hAnsi="宋体" w:eastAsia="宋体" w:cs="宋体"/>
          <w:color w:val="auto"/>
          <w:sz w:val="24"/>
          <w:szCs w:val="24"/>
          <w:lang w:val="zh-CN"/>
        </w:rPr>
        <w:t>与前述相同，但在这里是代表水化水泥试样。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7</w:t>
      </w:r>
      <w:r>
        <w:rPr>
          <w:rFonts w:hint="eastAsia" w:ascii="宋体" w:hAnsi="宋体" w:eastAsia="宋体" w:cs="宋体"/>
          <w:color w:val="auto"/>
          <w:sz w:val="24"/>
          <w:szCs w:val="24"/>
          <w:lang w:val="zh-CN"/>
        </w:rPr>
        <w:t>部分水化水泥试样的溶解热测定结果按</w:t>
      </w: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5的规定进行。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8</w:t>
      </w:r>
      <w:r>
        <w:rPr>
          <w:rFonts w:hint="eastAsia" w:ascii="宋体" w:hAnsi="宋体" w:eastAsia="宋体" w:cs="宋体"/>
          <w:color w:val="auto"/>
          <w:sz w:val="24"/>
          <w:szCs w:val="24"/>
          <w:lang w:val="zh-CN"/>
        </w:rPr>
        <w:t>每次试验结束后，将保温瓶中的耐酸塑料筒取出，倒出筒内废液，用清水将保温瓶内筒、贝氏温度计或量热温度计、搅拌棒冲洗干净，并用干净纱布擦干，供下次试验用。涂蜡部分如有损伤，松裂或脱落应重新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3</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9</w:t>
      </w:r>
      <w:r>
        <w:rPr>
          <w:rFonts w:hint="eastAsia" w:ascii="宋体" w:hAnsi="宋体" w:eastAsia="宋体" w:cs="宋体"/>
          <w:color w:val="auto"/>
          <w:sz w:val="24"/>
          <w:szCs w:val="24"/>
          <w:lang w:val="zh-CN"/>
        </w:rPr>
        <w:t>部分水化水泥试样溶解热测定应在规定龄期的±2h内进行，以试样加入酸液时间为准。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bookmarkStart w:id="198" w:name="_Toc24822_WPSOffice_Level2"/>
      <w:r>
        <w:rPr>
          <w:rFonts w:hint="eastAsia" w:ascii="黑体" w:hAnsi="黑体" w:eastAsia="黑体" w:cs="黑体"/>
          <w:color w:val="auto"/>
          <w:sz w:val="24"/>
          <w:szCs w:val="24"/>
        </w:rPr>
        <w:t>A.</w:t>
      </w:r>
      <w:r>
        <w:rPr>
          <w:rFonts w:hint="eastAsia" w:ascii="黑体" w:hAnsi="黑体" w:eastAsia="黑体" w:cs="黑体"/>
          <w:color w:val="auto"/>
          <w:sz w:val="24"/>
          <w:szCs w:val="24"/>
          <w:lang w:val="zh-CN"/>
        </w:rPr>
        <w:t>5</w:t>
      </w:r>
      <w:r>
        <w:rPr>
          <w:rFonts w:hint="eastAsia" w:ascii="黑体" w:hAnsi="黑体" w:eastAsia="黑体" w:cs="黑体"/>
          <w:color w:val="auto"/>
          <w:sz w:val="24"/>
          <w:szCs w:val="24"/>
        </w:rPr>
        <w:t>.</w:t>
      </w:r>
      <w:r>
        <w:rPr>
          <w:rFonts w:hint="eastAsia" w:ascii="黑体" w:hAnsi="黑体" w:eastAsia="黑体" w:cs="黑体"/>
          <w:color w:val="auto"/>
          <w:sz w:val="24"/>
          <w:szCs w:val="24"/>
          <w:lang w:val="zh-CN"/>
        </w:rPr>
        <w:t>4</w:t>
      </w:r>
      <w:r>
        <w:rPr>
          <w:rFonts w:hint="eastAsia" w:ascii="宋体" w:hAnsi="宋体" w:eastAsia="宋体" w:cs="宋体"/>
          <w:color w:val="auto"/>
          <w:sz w:val="24"/>
          <w:szCs w:val="24"/>
          <w:lang w:val="zh-CN"/>
        </w:rPr>
        <w:t>水泥水化热结果计算</w:t>
      </w:r>
      <w:bookmarkEnd w:id="198"/>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水泥在某一水化龄期前放出的水化热按式（</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7）计算，计算结果保留至1J/g：</w:t>
      </w:r>
    </w:p>
    <w:p>
      <w:pPr>
        <w:pStyle w:val="2"/>
        <w:keepNext w:val="0"/>
        <w:keepLines w:val="0"/>
        <w:pageBreakBefore w:val="0"/>
        <w:widowControl/>
        <w:kinsoku/>
        <w:wordWrap/>
        <w:overflowPunct/>
        <w:topLinePunct w:val="0"/>
        <w:autoSpaceDE w:val="0"/>
        <w:autoSpaceDN w:val="0"/>
        <w:bidi w:val="0"/>
        <w:adjustRightInd w:val="0"/>
        <w:snapToGrid w:val="0"/>
        <w:spacing w:before="0" w:beforeLines="50" w:after="0" w:afterLines="50" w:line="360" w:lineRule="auto"/>
        <w:ind w:firstLine="0" w:firstLineChars="0"/>
        <w:jc w:val="center"/>
        <w:textAlignment w:val="baseline"/>
        <w:outlineLvl w:val="9"/>
        <w:rPr>
          <w:color w:val="auto"/>
        </w:rPr>
      </w:pPr>
      <w:r>
        <w:rPr>
          <w:rFonts w:hint="eastAsia"/>
          <w:color w:val="auto"/>
          <w:position w:val="-12"/>
        </w:rPr>
        <w:object>
          <v:shape id="_x0000_i1055" o:spt="75" type="#_x0000_t75" style="height:14.2pt;width:195.4pt;" o:ole="t" filled="f" o:preferrelative="t" stroked="f" coordsize="21600,21600">
            <v:path/>
            <v:fill on="f" focussize="0,0"/>
            <v:stroke on="f"/>
            <v:imagedata r:id="rId77" o:title=""/>
            <o:lock v:ext="edit" aspectratio="t"/>
            <w10:wrap type="none"/>
            <w10:anchorlock/>
          </v:shape>
          <o:OLEObject Type="Embed" ProgID="Equation.KSEE3" ShapeID="_x0000_i1055" DrawAspect="Content" ObjectID="_1468075755" r:id="rId76">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Q</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水泥试样在某一水化龄期放出的水化热，单位为焦耳每克（J/g）；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q</w:t>
      </w:r>
      <w:r>
        <w:rPr>
          <w:rFonts w:hint="eastAsia" w:ascii="宋体" w:hAnsi="宋体" w:eastAsia="宋体" w:cs="宋体"/>
          <w:color w:val="auto"/>
          <w:sz w:val="24"/>
          <w:szCs w:val="24"/>
          <w:vertAlign w:val="subscript"/>
          <w:lang w:val="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未水化水泥试样的溶解热，单位为焦耳每克（J/g）；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q</w:t>
      </w:r>
      <w:r>
        <w:rPr>
          <w:rFonts w:hint="eastAsia" w:ascii="宋体" w:hAnsi="宋体" w:eastAsia="宋体" w:cs="宋体"/>
          <w:color w:val="auto"/>
          <w:sz w:val="24"/>
          <w:szCs w:val="24"/>
          <w:vertAlign w:val="subscript"/>
          <w:lang w:val="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水化水泥试样在某一水化龄期的溶解热，单位为焦耳每克（J/g）；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2"/>
          <w:sz w:val="24"/>
          <w:szCs w:val="24"/>
          <w:lang w:eastAsia="zh-CN"/>
        </w:rPr>
        <w:object>
          <v:shape id="_x0000_i1056" o:spt="75" type="#_x0000_t75" style="height:23pt;width:13.95pt;" o:ole="t" filled="f" o:preferrelative="t" stroked="f" coordsize="21600,21600">
            <v:path/>
            <v:fill on="f" focussize="0,0"/>
            <v:stroke on="f"/>
            <v:imagedata r:id="rId79" o:title=""/>
            <o:lock v:ext="edit" aspectratio="t"/>
            <w10:wrap type="none"/>
            <w10:anchorlock/>
          </v:shape>
          <o:OLEObject Type="Embed" ProgID="Equation.KSEE3" ShapeID="_x0000_i1056" DrawAspect="Content" ObjectID="_1468075756" r:id="rId78">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未水化水泥试样溶解期第一次测读数θ</w:t>
      </w:r>
      <w:r>
        <w:rPr>
          <w:rFonts w:hint="eastAsia" w:ascii="宋体" w:hAnsi="宋体" w:eastAsia="宋体" w:cs="宋体"/>
          <w:color w:val="auto"/>
          <w:sz w:val="24"/>
          <w:szCs w:val="24"/>
          <w:vertAlign w:val="subscript"/>
        </w:rPr>
        <w:t>0</w:t>
      </w:r>
      <w:r>
        <w:rPr>
          <w:rFonts w:hint="eastAsia" w:ascii="宋体" w:hAnsi="宋体" w:eastAsia="宋体" w:cs="宋体"/>
          <w:color w:val="auto"/>
          <w:sz w:val="24"/>
          <w:szCs w:val="24"/>
          <w:lang w:val="zh-CN"/>
        </w:rPr>
        <w:t>'加贝氏温度计0℃时相应的摄氏温度，单位为摄氏度（℃）；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olor w:val="auto"/>
          <w:lang w:val="zh-CN"/>
        </w:rPr>
      </w:pPr>
      <w:r>
        <w:rPr>
          <w:rFonts w:hint="eastAsia" w:ascii="宋体" w:hAnsi="宋体" w:eastAsia="宋体" w:cs="宋体"/>
          <w:color w:val="auto"/>
          <w:sz w:val="24"/>
          <w:szCs w:val="24"/>
          <w:lang w:val="zh-CN"/>
        </w:rPr>
        <w:t>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溶解热的负温比热容，单位为焦耳每克摄氏度[J/（g·℃）]。</w:t>
      </w:r>
    </w:p>
    <w:p>
      <w:pPr>
        <w:keepNext w:val="0"/>
        <w:keepLines w:val="0"/>
        <w:pageBreakBefore w:val="0"/>
        <w:kinsoku/>
        <w:overflowPunct/>
        <w:topLinePunct w:val="0"/>
        <w:autoSpaceDE/>
        <w:autoSpaceDN/>
        <w:bidi w:val="0"/>
        <w:adjustRightInd/>
        <w:snapToGrid/>
        <w:spacing w:line="360" w:lineRule="auto"/>
        <w:ind w:left="210" w:leftChars="100" w:right="210" w:rightChars="100" w:firstLine="315" w:firstLineChars="150"/>
        <w:textAlignment w:val="auto"/>
        <w:outlineLvl w:val="9"/>
        <w:rPr>
          <w:color w:val="auto"/>
        </w:rPr>
      </w:pPr>
    </w:p>
    <w:p>
      <w:pPr>
        <w:keepNext w:val="0"/>
        <w:keepLines w:val="0"/>
        <w:pageBreakBefore w:val="0"/>
        <w:kinsoku/>
        <w:overflowPunct/>
        <w:topLinePunct w:val="0"/>
        <w:bidi w:val="0"/>
        <w:jc w:val="both"/>
        <w:outlineLvl w:val="9"/>
        <w:rPr>
          <w:rFonts w:ascii="黑体" w:hAnsi="黑体" w:eastAsia="黑体" w:cs="黑体"/>
          <w:color w:val="auto"/>
          <w:sz w:val="32"/>
          <w:szCs w:val="32"/>
        </w:rPr>
        <w:sectPr>
          <w:headerReference r:id="rId15" w:type="default"/>
          <w:pgSz w:w="11907" w:h="16839"/>
          <w:pgMar w:top="1417" w:right="1247" w:bottom="1134" w:left="1701" w:header="850" w:footer="850" w:gutter="0"/>
          <w:pgNumType w:fmt="decimal"/>
          <w:cols w:space="0" w:num="1"/>
          <w:rtlGutter w:val="0"/>
          <w:docGrid w:linePitch="0" w:charSpace="0"/>
        </w:sectPr>
      </w:pPr>
    </w:p>
    <w:p>
      <w:pPr>
        <w:pStyle w:val="2"/>
      </w:pP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0"/>
        <w:rPr>
          <w:rFonts w:hint="eastAsia" w:ascii="宋体" w:hAnsi="宋体" w:eastAsia="宋体" w:cs="宋体"/>
          <w:color w:val="auto"/>
          <w:sz w:val="36"/>
          <w:szCs w:val="36"/>
        </w:rPr>
      </w:pPr>
      <w:bookmarkStart w:id="199" w:name="_Toc5416_WPSOffice_Level1"/>
      <w:bookmarkStart w:id="200" w:name="_Toc18003"/>
      <w:bookmarkStart w:id="201" w:name="_Toc12381"/>
      <w:r>
        <w:rPr>
          <w:rFonts w:hint="eastAsia" w:ascii="宋体" w:hAnsi="宋体" w:eastAsia="宋体" w:cs="宋体"/>
          <w:color w:val="auto"/>
          <w:sz w:val="36"/>
          <w:szCs w:val="36"/>
        </w:rPr>
        <w:t>附录B 混凝土冬期施工热工计算</w:t>
      </w:r>
      <w:bookmarkEnd w:id="199"/>
      <w:bookmarkEnd w:id="200"/>
      <w:bookmarkEnd w:id="201"/>
    </w:p>
    <w:p>
      <w:pPr>
        <w:keepNext w:val="0"/>
        <w:keepLines w:val="0"/>
        <w:pageBreakBefore w:val="0"/>
        <w:kinsoku/>
        <w:overflowPunct/>
        <w:topLinePunct w:val="0"/>
        <w:bidi w:val="0"/>
        <w:jc w:val="center"/>
        <w:outlineLvl w:val="9"/>
        <w:rPr>
          <w:rFonts w:ascii="黑体" w:hAnsi="黑体" w:eastAsia="黑体" w:cs="黑体"/>
          <w:color w:val="auto"/>
          <w:sz w:val="24"/>
          <w:szCs w:val="24"/>
        </w:rPr>
      </w:pPr>
      <w:bookmarkStart w:id="202" w:name="_Toc18244_WPSOffice_Level2"/>
      <w:r>
        <w:rPr>
          <w:rFonts w:hint="eastAsia" w:ascii="黑体" w:hAnsi="黑体" w:eastAsia="黑体" w:cs="黑体"/>
          <w:color w:val="auto"/>
          <w:sz w:val="24"/>
          <w:szCs w:val="24"/>
        </w:rPr>
        <w:t>（资料性附录）</w:t>
      </w:r>
      <w:bookmarkEnd w:id="202"/>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宋体" w:hAnsi="宋体"/>
          <w:b/>
          <w:bCs/>
          <w:color w:val="auto"/>
          <w:sz w:val="24"/>
          <w:szCs w:val="24"/>
          <w:lang w:val="zh-CN"/>
        </w:rPr>
      </w:pPr>
      <w:bookmarkStart w:id="203" w:name="_Toc2631_WPSOffice_Level1"/>
      <w:r>
        <w:rPr>
          <w:rFonts w:hint="eastAsia" w:ascii="宋体" w:hAnsi="宋体" w:eastAsia="宋体" w:cs="宋体"/>
          <w:b/>
          <w:bCs/>
          <w:color w:val="auto"/>
          <w:sz w:val="24"/>
          <w:szCs w:val="24"/>
        </w:rPr>
        <w:t>B.</w:t>
      </w:r>
      <w:r>
        <w:rPr>
          <w:rFonts w:hint="eastAsia" w:ascii="宋体" w:hAnsi="宋体" w:eastAsia="宋体" w:cs="宋体"/>
          <w:b/>
          <w:bCs/>
          <w:color w:val="auto"/>
          <w:sz w:val="24"/>
          <w:szCs w:val="24"/>
          <w:lang w:val="zh-CN"/>
        </w:rPr>
        <w:t>0.1</w:t>
      </w:r>
      <w:r>
        <w:rPr>
          <w:rFonts w:hint="eastAsia" w:ascii="宋体" w:hAnsi="宋体" w:eastAsia="宋体" w:cs="宋体"/>
          <w:color w:val="auto"/>
          <w:sz w:val="24"/>
          <w:szCs w:val="24"/>
          <w:lang w:val="zh-CN"/>
        </w:rPr>
        <w:t>混凝土拌和物的温度按式（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-1）计算：</w:t>
      </w:r>
      <w:bookmarkEnd w:id="203"/>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0" w:rightChars="0"/>
        <w:jc w:val="right"/>
        <w:textAlignment w:val="auto"/>
        <w:outlineLvl w:val="9"/>
        <w:rPr>
          <w:color w:val="auto"/>
        </w:rPr>
      </w:pPr>
      <w:r>
        <w:rPr>
          <w:b/>
          <w:bCs/>
          <w:color w:val="auto"/>
          <w:position w:val="-30"/>
        </w:rPr>
        <w:object>
          <v:shape id="_x0000_i1057" o:spt="75" type="#_x0000_t75" style="height:33.35pt;width:376.9pt;" o:ole="t" filled="f" o:preferrelative="t" stroked="f" coordsize="21600,21600">
            <v:path/>
            <v:fill on="f" focussize="0,0"/>
            <v:stroke on="f"/>
            <v:imagedata r:id="rId81" o:title=""/>
            <o:lock v:ext="edit" aspectratio="t"/>
            <w10:wrap type="none"/>
            <w10:anchorlock/>
          </v:shape>
          <o:OLEObject Type="Embed" ProgID="Equation.KSEE3" ShapeID="_x0000_i1057" DrawAspect="Content" ObjectID="_1468075757" r:id="rId80">
            <o:LockedField>false</o:LockedField>
          </o:OLEObject>
        </w:object>
      </w:r>
      <w:r>
        <w:rPr>
          <w:rFonts w:hint="eastAsia" w:ascii="宋体" w:hAnsi="宋体" w:eastAsia="宋体" w:cs="宋体"/>
          <w:color w:val="auto"/>
        </w:rPr>
        <w:t>（</w:t>
      </w:r>
      <w:r>
        <w:rPr>
          <w:rFonts w:hint="eastAsia" w:ascii="宋体" w:hAnsi="宋体" w:cs="宋体"/>
          <w:color w:val="auto"/>
        </w:rPr>
        <w:t>B</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58" o:spt="75" type="#_x0000_t75" style="height:16pt;width:12pt;" o:ole="t" filled="f" o:preferrelative="t" stroked="f" coordsize="21600,21600">
            <v:path/>
            <v:fill on="f" focussize="0,0"/>
            <v:stroke on="f" joinstyle="miter"/>
            <v:imagedata r:id="rId83" o:title=""/>
            <o:lock v:ext="edit" aspectratio="t"/>
            <w10:wrap type="none"/>
            <w10:anchorlock/>
          </v:shape>
          <o:OLEObject Type="Embed" ProgID="Equation.KSEE3" ShapeID="_x0000_i1058" DrawAspect="Content" ObjectID="_1468075758" r:id="rId82">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混凝土拌和物的温度（℃）；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59" o:spt="75" type="#_x0000_t75" style="height:16pt;width:18pt;" o:ole="t" filled="f" o:preferrelative="t" stroked="f" coordsize="21600,21600">
            <v:path/>
            <v:fill on="f" focussize="0,0"/>
            <v:stroke on="f" joinstyle="miter"/>
            <v:imagedata r:id="rId85" o:title=""/>
            <o:lock v:ext="edit" aspectratio="t"/>
            <w10:wrap type="none"/>
            <w10:anchorlock/>
          </v:shape>
          <o:OLEObject Type="Embed" ProgID="Equation.KSEE3" ShapeID="_x0000_i1059" DrawAspect="Content" ObjectID="_1468075759" r:id="rId84">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060" o:spt="75" type="#_x0000_t75" style="height:16pt;width:17pt;" o:ole="t" filled="f" o:preferrelative="t" stroked="f" coordsize="21600,21600">
            <v:path/>
            <v:fill on="f" focussize="0,0"/>
            <v:stroke on="f" joinstyle="miter"/>
            <v:imagedata r:id="rId87" o:title=""/>
            <o:lock v:ext="edit" aspectratio="t"/>
            <w10:wrap type="none"/>
            <w10:anchorlock/>
          </v:shape>
          <o:OLEObject Type="Embed" ProgID="Equation.KSEE3" ShapeID="_x0000_i1060" DrawAspect="Content" ObjectID="_1468075760" r:id="rId86">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061" o:spt="75" type="#_x0000_t75" style="height:16pt;width:16pt;" o:ole="t" filled="f" o:preferrelative="t" stroked="f" coordsize="21600,21600">
            <v:path/>
            <v:fill on="f" focussize="0,0"/>
            <v:stroke on="f" joinstyle="miter"/>
            <v:imagedata r:id="rId89" o:title=""/>
            <o:lock v:ext="edit" aspectratio="t"/>
            <w10:wrap type="none"/>
            <w10:anchorlock/>
          </v:shape>
          <o:OLEObject Type="Embed" ProgID="Equation.KSEE3" ShapeID="_x0000_i1061" DrawAspect="Content" ObjectID="_1468075761" r:id="rId88">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2"/>
          <w:sz w:val="24"/>
          <w:szCs w:val="24"/>
          <w:lang w:val="zh-CN"/>
        </w:rPr>
        <w:object>
          <v:shape id="_x0000_i1062" o:spt="75" type="#_x0000_t75" style="height:17pt;width:13pt;" o:ole="t" filled="f" o:preferrelative="t" stroked="f" coordsize="21600,21600">
            <v:path/>
            <v:fill on="f" focussize="0,0"/>
            <v:stroke on="f" joinstyle="miter"/>
            <v:imagedata r:id="rId91" o:title=""/>
            <o:lock v:ext="edit" aspectratio="t"/>
            <w10:wrap type="none"/>
            <w10:anchorlock/>
          </v:shape>
          <o:OLEObject Type="Embed" ProgID="Equation.KSEE3" ShapeID="_x0000_i1062" DrawAspect="Content" ObjectID="_1468075762" r:id="rId90">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水、水泥、砂、石的用量（</w:t>
      </w:r>
      <w:r>
        <w:rPr>
          <w:rFonts w:hint="eastAsia" w:ascii="宋体" w:hAnsi="宋体" w:eastAsia="宋体" w:cs="宋体"/>
          <w:color w:val="auto"/>
          <w:position w:val="-10"/>
          <w:sz w:val="24"/>
          <w:szCs w:val="24"/>
          <w:lang w:val="zh-CN"/>
        </w:rPr>
        <w:object>
          <v:shape id="_x0000_i1063" o:spt="75" type="#_x0000_t75" style="height:15pt;width:15pt;" o:ole="t" filled="f" o:preferrelative="t" stroked="f" coordsize="21600,21600">
            <v:path/>
            <v:fill on="f" focussize="0,0"/>
            <v:stroke on="f" joinstyle="miter"/>
            <v:imagedata r:id="rId93" o:title=""/>
            <o:lock v:ext="edit" aspectratio="t"/>
            <w10:wrap type="none"/>
            <w10:anchorlock/>
          </v:shape>
          <o:OLEObject Type="Embed" ProgID="Equation.KSEE3" ShapeID="_x0000_i1063" DrawAspect="Content" ObjectID="_1468075763" r:id="rId92">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64" o:spt="75" type="#_x0000_t75" style="height:16pt;width:15pt;" o:ole="t" filled="f" o:preferrelative="t" stroked="f" coordsize="21600,21600">
            <v:path/>
            <v:fill on="f" focussize="0,0"/>
            <v:stroke on="f" joinstyle="miter"/>
            <v:imagedata r:id="rId95" o:title=""/>
            <o:lock v:ext="edit" aspectratio="t"/>
            <w10:wrap type="none"/>
            <w10:anchorlock/>
          </v:shape>
          <o:OLEObject Type="Embed" ProgID="Equation.KSEE3" ShapeID="_x0000_i1064" DrawAspect="Content" ObjectID="_1468075764" r:id="rId94">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065" o:spt="75" type="#_x0000_t75" style="height:16pt;width:13.95pt;" o:ole="t" filled="f" o:preferrelative="t" stroked="f" coordsize="21600,21600">
            <v:path/>
            <v:fill on="f" focussize="0,0"/>
            <v:stroke on="f" joinstyle="miter"/>
            <v:imagedata r:id="rId97" o:title=""/>
            <o:lock v:ext="edit" aspectratio="t"/>
            <w10:wrap type="none"/>
            <w10:anchorlock/>
          </v:shape>
          <o:OLEObject Type="Embed" ProgID="Equation.KSEE3" ShapeID="_x0000_i1065" DrawAspect="Content" ObjectID="_1468075765" r:id="rId96">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066" o:spt="75" type="#_x0000_t75" style="height:16pt;width:13pt;" o:ole="t" filled="f" o:preferrelative="t" stroked="f" coordsize="21600,21600">
            <v:path/>
            <v:fill on="f" focussize="0,0"/>
            <v:stroke on="f" joinstyle="miter"/>
            <v:imagedata r:id="rId99" o:title=""/>
            <o:lock v:ext="edit" aspectratio="t"/>
            <w10:wrap type="none"/>
            <w10:anchorlock/>
          </v:shape>
          <o:OLEObject Type="Embed" ProgID="Equation.KSEE3" ShapeID="_x0000_i1066" DrawAspect="Content" ObjectID="_1468075766" r:id="rId98">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2"/>
          <w:sz w:val="24"/>
          <w:szCs w:val="24"/>
          <w:lang w:val="zh-CN"/>
        </w:rPr>
        <w:object>
          <v:shape id="_x0000_i1067" o:spt="75" type="#_x0000_t75" style="height:17pt;width:13pt;" o:ole="t" filled="f" o:preferrelative="t" stroked="f" coordsize="21600,21600">
            <v:path/>
            <v:fill on="f" focussize="0,0"/>
            <v:stroke on="f" joinstyle="miter"/>
            <v:imagedata r:id="rId101" o:title=""/>
            <o:lock v:ext="edit" aspectratio="t"/>
            <w10:wrap type="none"/>
            <w10:anchorlock/>
          </v:shape>
          <o:OLEObject Type="Embed" ProgID="Equation.KSEE3" ShapeID="_x0000_i1067" DrawAspect="Content" ObjectID="_1468075767" r:id="rId100">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水、水泥、砂、石的温度（℃）；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68" o:spt="75" type="#_x0000_t75" style="height:16pt;width:13pt;" o:ole="t" filled="f" o:preferrelative="t" stroked="f" coordsize="21600,21600">
            <v:path/>
            <v:fill on="f" focussize="0,0"/>
            <v:stroke on="f" joinstyle="miter"/>
            <v:imagedata r:id="rId103" o:title=""/>
            <o:lock v:ext="edit" aspectratio="t"/>
            <w10:wrap type="none"/>
            <w10:anchorlock/>
          </v:shape>
          <o:OLEObject Type="Embed" ProgID="Equation.KSEE3" ShapeID="_x0000_i1068" DrawAspect="Content" ObjectID="_1468075768" r:id="rId102">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12"/>
          <w:sz w:val="24"/>
          <w:szCs w:val="24"/>
        </w:rPr>
        <w:object>
          <v:shape id="_x0000_i1069" o:spt="75" type="#_x0000_t75" style="height:17pt;width:13.95pt;" o:ole="t" filled="f" o:preferrelative="t" stroked="f" coordsize="21600,21600">
            <v:path/>
            <v:fill on="f" focussize="0,0"/>
            <v:stroke on="f" joinstyle="miter"/>
            <v:imagedata r:id="rId105" o:title=""/>
            <o:lock v:ext="edit" aspectratio="t"/>
            <w10:wrap type="none"/>
            <w10:anchorlock/>
          </v:shape>
          <o:OLEObject Type="Embed" ProgID="Equation.KSEE3" ShapeID="_x0000_i1069" DrawAspect="Content" ObjectID="_1468075769" r:id="rId104">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砂、石的含水率（</w:t>
      </w:r>
      <w:r>
        <w:rPr>
          <w:rFonts w:hint="eastAsia" w:ascii="宋体" w:hAnsi="宋体" w:eastAsia="宋体" w:cs="宋体"/>
          <w:color w:val="auto"/>
          <w:position w:val="-6"/>
          <w:sz w:val="24"/>
          <w:szCs w:val="24"/>
          <w:lang w:val="zh-CN"/>
        </w:rPr>
        <w:object>
          <v:shape id="_x0000_i1070" o:spt="75" type="#_x0000_t75" style="height:13pt;width:13pt;" o:ole="t" filled="f" o:preferrelative="t" stroked="f" coordsize="21600,21600">
            <v:path/>
            <v:fill on="f" focussize="0,0"/>
            <v:stroke on="f" joinstyle="miter"/>
            <v:imagedata r:id="rId107" o:title=""/>
            <o:lock v:ext="edit" aspectratio="t"/>
            <w10:wrap type="none"/>
            <w10:anchorlock/>
          </v:shape>
          <o:OLEObject Type="Embed" ProgID="Equation.KSEE3" ShapeID="_x0000_i1070" DrawAspect="Content" ObjectID="_1468075770" r:id="rId106">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71" o:spt="75" type="#_x0000_t75" style="height:16pt;width:11pt;" o:ole="t" filled="f" o:preferrelative="t" stroked="f" coordsize="21600,21600">
            <v:path/>
            <v:fill on="f" focussize="0,0"/>
            <v:stroke on="f" joinstyle="miter"/>
            <v:imagedata r:id="rId109" o:title=""/>
            <o:lock v:ext="edit" aspectratio="t"/>
            <w10:wrap type="none"/>
            <w10:anchorlock/>
          </v:shape>
          <o:OLEObject Type="Embed" ProgID="Equation.KSEE3" ShapeID="_x0000_i1071" DrawAspect="Content" ObjectID="_1468075771" r:id="rId108">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072" o:spt="75" type="#_x0000_t75" style="height:16pt;width:12pt;" o:ole="t" filled="f" o:preferrelative="t" stroked="f" coordsize="21600,21600">
            <v:path/>
            <v:fill on="f" focussize="0,0"/>
            <v:stroke on="f" joinstyle="miter"/>
            <v:imagedata r:id="rId111" o:title=""/>
            <o:lock v:ext="edit" aspectratio="t"/>
            <w10:wrap type="none"/>
            <w10:anchorlock/>
          </v:shape>
          <o:OLEObject Type="Embed" ProgID="Equation.KSEE3" ShapeID="_x0000_i1072" DrawAspect="Content" ObjectID="_1468075772" r:id="rId110">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水的比热容（</w:t>
      </w:r>
      <w:r>
        <w:rPr>
          <w:rFonts w:hint="eastAsia" w:ascii="宋体" w:hAnsi="宋体" w:eastAsia="宋体" w:cs="宋体"/>
          <w:color w:val="auto"/>
          <w:position w:val="-10"/>
          <w:sz w:val="24"/>
          <w:szCs w:val="24"/>
          <w:lang w:val="zh-CN"/>
        </w:rPr>
        <w:object>
          <v:shape id="_x0000_i1073" o:spt="75" type="#_x0000_t75" style="height:15pt;width:47pt;" o:ole="t" filled="f" o:preferrelative="t" stroked="f" coordsize="21600,21600">
            <v:path/>
            <v:fill on="f" focussize="0,0"/>
            <v:stroke on="f" joinstyle="miter"/>
            <v:imagedata r:id="rId113" o:title=""/>
            <o:lock v:ext="edit" aspectratio="t"/>
            <w10:wrap type="none"/>
            <w10:anchorlock/>
          </v:shape>
          <o:OLEObject Type="Embed" ProgID="Equation.KSEE3" ShapeID="_x0000_i1073" DrawAspect="Content" ObjectID="_1468075773" r:id="rId112">
            <o:LockedField>false</o:LockedField>
          </o:OLEObject>
        </w:object>
      </w:r>
      <w:r>
        <w:rPr>
          <w:rFonts w:hint="eastAsia" w:ascii="宋体" w:hAnsi="宋体" w:eastAsia="宋体" w:cs="宋体"/>
          <w:color w:val="auto"/>
          <w:sz w:val="24"/>
          <w:szCs w:val="24"/>
          <w:lang w:val="zh-CN"/>
        </w:rPr>
        <w:t>）及溶解热（</w:t>
      </w:r>
      <w:r>
        <w:rPr>
          <w:rFonts w:hint="eastAsia" w:ascii="宋体" w:hAnsi="宋体" w:eastAsia="宋体" w:cs="宋体"/>
          <w:color w:val="auto"/>
          <w:position w:val="-10"/>
          <w:sz w:val="24"/>
          <w:szCs w:val="24"/>
          <w:lang w:val="zh-CN"/>
        </w:rPr>
        <w:object>
          <v:shape id="_x0000_i1074" o:spt="75" type="#_x0000_t75" style="height:15pt;width:31.95pt;" o:ole="t" filled="f" o:preferrelative="t" stroked="f" coordsize="21600,21600">
            <v:path/>
            <v:fill on="f" focussize="0,0"/>
            <v:stroke on="f" joinstyle="miter"/>
            <v:imagedata r:id="rId115" o:title=""/>
            <o:lock v:ext="edit" aspectratio="t"/>
            <w10:wrap type="none"/>
            <w10:anchorlock/>
          </v:shape>
          <o:OLEObject Type="Embed" ProgID="Equation.KSEE3" ShapeID="_x0000_i1074" DrawAspect="Content" ObjectID="_1468075774" r:id="rId114">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当骨料温度＞0℃时，</w:t>
      </w:r>
      <w:r>
        <w:rPr>
          <w:rFonts w:hint="eastAsia" w:ascii="宋体" w:hAnsi="宋体" w:eastAsia="宋体" w:cs="宋体"/>
          <w:color w:val="auto"/>
          <w:position w:val="-10"/>
          <w:sz w:val="24"/>
          <w:szCs w:val="24"/>
          <w:lang w:val="zh-CN"/>
        </w:rPr>
        <w:object>
          <v:shape id="_x0000_i1075" o:spt="75" type="#_x0000_t75" style="height:16pt;width:37pt;" o:ole="t" filled="f" o:preferrelative="t" stroked="f" coordsize="21600,21600">
            <v:path/>
            <v:fill on="f" focussize="0,0"/>
            <v:stroke on="f" joinstyle="miter"/>
            <v:imagedata r:id="rId117" o:title=""/>
            <o:lock v:ext="edit" aspectratio="t"/>
            <w10:wrap type="none"/>
            <w10:anchorlock/>
          </v:shape>
          <o:OLEObject Type="Embed" ProgID="Equation.KSEE3" ShapeID="_x0000_i1075" DrawAspect="Content" ObjectID="_1468075775" r:id="rId116">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076" o:spt="75" type="#_x0000_t75" style="height:16pt;width:30pt;" o:ole="t" filled="f" o:preferrelative="t" stroked="f" coordsize="21600,21600">
            <v:path/>
            <v:fill on="f" focussize="0,0"/>
            <v:stroke on="f" joinstyle="miter"/>
            <v:imagedata r:id="rId119" o:title=""/>
            <o:lock v:ext="edit" aspectratio="t"/>
            <w10:wrap type="none"/>
            <w10:anchorlock/>
          </v:shape>
          <o:OLEObject Type="Embed" ProgID="Equation.KSEE3" ShapeID="_x0000_i1076" DrawAspect="Content" ObjectID="_1468075776" r:id="rId118">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当骨料温度≤</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℃时，</w:t>
      </w:r>
      <w:r>
        <w:rPr>
          <w:rFonts w:hint="eastAsia" w:ascii="宋体" w:hAnsi="宋体" w:eastAsia="宋体" w:cs="宋体"/>
          <w:color w:val="auto"/>
          <w:position w:val="-10"/>
          <w:sz w:val="24"/>
          <w:szCs w:val="24"/>
          <w:lang w:val="zh-CN"/>
        </w:rPr>
        <w:object>
          <v:shape id="_x0000_i1077" o:spt="75" type="#_x0000_t75" style="height:16pt;width:36pt;" o:ole="t" filled="f" o:preferrelative="t" stroked="f" coordsize="21600,21600">
            <v:path/>
            <v:fill on="f" focussize="0,0"/>
            <v:stroke on="f" joinstyle="miter"/>
            <v:imagedata r:id="rId121" o:title=""/>
            <o:lock v:ext="edit" aspectratio="t"/>
            <w10:wrap type="none"/>
            <w10:anchorlock/>
          </v:shape>
          <o:OLEObject Type="Embed" ProgID="Equation.KSEE3" ShapeID="_x0000_i1077" DrawAspect="Content" ObjectID="_1468075777" r:id="rId120">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078" o:spt="75" type="#_x0000_t75" style="height:16pt;width:40pt;" o:ole="t" filled="f" o:preferrelative="t" stroked="f" coordsize="21600,21600">
            <v:path/>
            <v:fill on="f" focussize="0,0"/>
            <v:stroke on="f" joinstyle="miter"/>
            <v:imagedata r:id="rId123" o:title=""/>
            <o:lock v:ext="edit" aspectratio="t"/>
            <w10:wrap type="none"/>
            <w10:anchorlock/>
          </v:shape>
          <o:OLEObject Type="Embed" ProgID="Equation.KSEE3" ShapeID="_x0000_i1078" DrawAspect="Content" ObjectID="_1468075778" r:id="rId122">
            <o:LockedField>false</o:LockedField>
          </o:OLEObject>
        </w:object>
      </w:r>
      <w:r>
        <w:rPr>
          <w:rFonts w:hint="eastAsia" w:ascii="宋体" w:hAnsi="宋体" w:eastAsia="宋体" w:cs="宋体"/>
          <w:color w:val="auto"/>
          <w:sz w:val="24"/>
          <w:szCs w:val="24"/>
          <w:lang w:val="zh-CN"/>
        </w:rPr>
        <w:t>。</w:t>
      </w:r>
    </w:p>
    <w:p>
      <w:pPr>
        <w:pStyle w:val="2"/>
        <w:rPr>
          <w:rFonts w:hint="eastAsia" w:ascii="宋体" w:hAnsi="宋体" w:eastAsia="宋体" w:cs="宋体"/>
          <w:color w:val="auto"/>
          <w:sz w:val="24"/>
          <w:szCs w:val="24"/>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color w:val="auto"/>
          <w:sz w:val="24"/>
          <w:szCs w:val="24"/>
          <w:lang w:val="zh-CN"/>
        </w:rPr>
      </w:pPr>
      <w:bookmarkStart w:id="204" w:name="_Toc28872_WPSOffice_Level1"/>
      <w:r>
        <w:rPr>
          <w:rFonts w:hint="eastAsia" w:ascii="宋体" w:hAnsi="宋体" w:eastAsia="宋体" w:cs="宋体"/>
          <w:b/>
          <w:bCs/>
          <w:color w:val="auto"/>
          <w:sz w:val="24"/>
          <w:szCs w:val="24"/>
        </w:rPr>
        <w:t>B.</w:t>
      </w:r>
      <w:r>
        <w:rPr>
          <w:rFonts w:hint="eastAsia" w:ascii="宋体" w:hAnsi="宋体" w:eastAsia="宋体" w:cs="宋体"/>
          <w:b/>
          <w:bCs/>
          <w:color w:val="auto"/>
          <w:sz w:val="24"/>
          <w:szCs w:val="24"/>
          <w:lang w:val="zh-CN"/>
        </w:rPr>
        <w:t>0.2</w:t>
      </w:r>
      <w:r>
        <w:rPr>
          <w:rFonts w:hint="eastAsia" w:ascii="宋体" w:hAnsi="宋体" w:eastAsia="宋体" w:cs="宋体"/>
          <w:color w:val="auto"/>
          <w:sz w:val="24"/>
          <w:szCs w:val="24"/>
          <w:lang w:val="zh-CN"/>
        </w:rPr>
        <w:t>混凝土拌和物的出机温度按式（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-2）计算</w:t>
      </w:r>
      <w:bookmarkEnd w:id="204"/>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right"/>
        <w:textAlignment w:val="auto"/>
        <w:outlineLvl w:val="9"/>
        <w:rPr>
          <w:rFonts w:hint="eastAsia" w:ascii="宋体" w:hAnsi="宋体" w:eastAsia="宋体" w:cs="宋体"/>
          <w:color w:val="auto"/>
          <w:lang w:eastAsia="zh-CN"/>
        </w:rPr>
      </w:pPr>
      <w:r>
        <w:rPr>
          <w:rFonts w:hint="eastAsia" w:ascii="宋体" w:hAnsi="宋体" w:eastAsia="宋体" w:cs="宋体"/>
          <w:color w:val="auto"/>
          <w:position w:val="-10"/>
          <w:lang w:val="zh-CN"/>
        </w:rPr>
        <w:object>
          <v:shape id="_x0000_i1079" o:spt="75" type="#_x0000_t75" style="height:16.15pt;width:104.15pt;" o:ole="t" filled="f" o:preferrelative="t" stroked="f" coordsize="21600,21600">
            <v:path/>
            <v:fill on="f" focussize="0,0"/>
            <v:stroke on="f" joinstyle="miter"/>
            <v:imagedata r:id="rId125" o:title=""/>
            <o:lock v:ext="edit" aspectratio="t"/>
            <w10:wrap type="none"/>
            <w10:anchorlock/>
          </v:shape>
          <o:OLEObject Type="Embed" ProgID="Equation.KSEE3" ShapeID="_x0000_i1079" DrawAspect="Content" ObjectID="_1468075779" r:id="rId124">
            <o:LockedField>false</o:LockedField>
          </o:OLEObject>
        </w:object>
      </w:r>
      <w:r>
        <w:rPr>
          <w:rFonts w:hint="eastAsia" w:ascii="宋体" w:hAnsi="宋体" w:eastAsia="宋体" w:cs="宋体"/>
          <w:color w:val="auto"/>
        </w:rPr>
        <w:t xml:space="preserve">        </w:t>
      </w:r>
      <w:r>
        <w:rPr>
          <w:rFonts w:hint="eastAsia" w:ascii="宋体" w:hAnsi="宋体" w:cs="宋体"/>
          <w:color w:val="auto"/>
        </w:rPr>
        <w:t xml:space="preserve">                          </w:t>
      </w:r>
      <w:r>
        <w:rPr>
          <w:rFonts w:hint="eastAsia" w:ascii="宋体" w:hAnsi="宋体" w:eastAsia="宋体" w:cs="宋体"/>
          <w:color w:val="auto"/>
          <w:lang w:eastAsia="zh-CN"/>
        </w:rPr>
        <w:t>（</w:t>
      </w:r>
      <w:r>
        <w:rPr>
          <w:rFonts w:hint="eastAsia" w:ascii="宋体" w:hAnsi="宋体" w:cs="宋体"/>
          <w:color w:val="auto"/>
        </w:rPr>
        <w:t>B</w:t>
      </w:r>
      <w:r>
        <w:rPr>
          <w:rFonts w:hint="eastAsia" w:ascii="宋体" w:hAnsi="宋体" w:eastAsia="宋体" w:cs="宋体"/>
          <w:color w:val="auto"/>
        </w:rPr>
        <w:t>-2</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80" o:spt="75" type="#_x0000_t75" style="height:16pt;width:11pt;" o:ole="t" filled="f" o:preferrelative="t" stroked="f" coordsize="21600,21600">
            <v:path/>
            <v:fill on="f" focussize="0,0"/>
            <v:stroke on="f" joinstyle="miter"/>
            <v:imagedata r:id="rId127" o:title=""/>
            <o:lock v:ext="edit" aspectratio="t"/>
            <w10:wrap type="none"/>
            <w10:anchorlock/>
          </v:shape>
          <o:OLEObject Type="Embed" ProgID="Equation.KSEE3" ShapeID="_x0000_i1080" DrawAspect="Content" ObjectID="_1468075780" r:id="rId126">
            <o:LockedField>false</o:LockedField>
          </o:OLEObject>
        </w:object>
      </w:r>
      <w:r>
        <w:rPr>
          <w:rFonts w:hint="eastAsia" w:ascii="宋体" w:hAnsi="宋体" w:eastAsia="宋体" w:cs="宋体"/>
          <w:color w:val="auto"/>
          <w:sz w:val="24"/>
          <w:szCs w:val="24"/>
          <w:lang w:val="zh-CN"/>
        </w:rPr>
        <w:t>——混凝土拌和物的出机温度（℃）；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81" o:spt="75" type="#_x0000_t75" style="height:16pt;width:12pt;" o:ole="t" filled="f" o:preferrelative="t" stroked="f" coordsize="21600,21600">
            <v:path/>
            <v:fill on="f" focussize="0,0"/>
            <v:stroke on="f" joinstyle="miter"/>
            <v:imagedata r:id="rId129" o:title=""/>
            <o:lock v:ext="edit" aspectratio="t"/>
            <w10:wrap type="none"/>
            <w10:anchorlock/>
          </v:shape>
          <o:OLEObject Type="Embed" ProgID="Equation.KSEE3" ShapeID="_x0000_i1081" DrawAspect="Content" ObjectID="_1468075781" r:id="rId128">
            <o:LockedField>false</o:LockedField>
          </o:OLEObject>
        </w:object>
      </w:r>
      <w:r>
        <w:rPr>
          <w:rFonts w:hint="eastAsia" w:ascii="宋体" w:hAnsi="宋体" w:eastAsia="宋体" w:cs="宋体"/>
          <w:color w:val="auto"/>
          <w:sz w:val="24"/>
          <w:szCs w:val="24"/>
          <w:lang w:val="zh-CN"/>
        </w:rPr>
        <w:t>——搅拌机棚内温度（℃）。</w:t>
      </w:r>
    </w:p>
    <w:p>
      <w:pPr>
        <w:pStyle w:val="2"/>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color w:val="auto"/>
          <w:sz w:val="24"/>
          <w:szCs w:val="24"/>
          <w:lang w:val="zh-CN"/>
        </w:rPr>
      </w:pPr>
      <w:bookmarkStart w:id="205" w:name="_Toc24213_WPSOffice_Level1"/>
      <w:r>
        <w:rPr>
          <w:rFonts w:hint="eastAsia" w:ascii="宋体" w:hAnsi="宋体" w:eastAsia="宋体" w:cs="宋体"/>
          <w:b/>
          <w:bCs/>
          <w:color w:val="auto"/>
          <w:sz w:val="24"/>
          <w:szCs w:val="24"/>
        </w:rPr>
        <w:t>B.</w:t>
      </w:r>
      <w:r>
        <w:rPr>
          <w:rFonts w:hint="eastAsia" w:ascii="宋体" w:hAnsi="宋体" w:eastAsia="宋体" w:cs="宋体"/>
          <w:b/>
          <w:bCs/>
          <w:color w:val="auto"/>
          <w:sz w:val="24"/>
          <w:szCs w:val="24"/>
          <w:lang w:val="zh-CN"/>
        </w:rPr>
        <w:t>0</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3</w:t>
      </w:r>
      <w:r>
        <w:rPr>
          <w:rFonts w:hint="eastAsia" w:ascii="宋体" w:hAnsi="宋体" w:eastAsia="宋体" w:cs="宋体"/>
          <w:color w:val="auto"/>
          <w:sz w:val="24"/>
          <w:szCs w:val="24"/>
          <w:lang w:val="zh-CN"/>
        </w:rPr>
        <w:t>混凝土拌和物经运输至成型完成时的温度按式（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-3）计算</w:t>
      </w:r>
      <w:bookmarkEnd w:id="205"/>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right"/>
        <w:textAlignment w:val="auto"/>
        <w:outlineLvl w:val="9"/>
        <w:rPr>
          <w:rFonts w:hint="eastAsia" w:ascii="宋体" w:hAnsi="宋体" w:eastAsia="宋体"/>
          <w:color w:val="auto"/>
          <w:lang w:eastAsia="zh-CN"/>
        </w:rPr>
      </w:pPr>
      <w:r>
        <w:rPr>
          <w:rFonts w:hint="eastAsia" w:ascii="宋体" w:hAnsi="宋体"/>
          <w:color w:val="auto"/>
          <w:position w:val="-10"/>
          <w:lang w:val="zh-CN"/>
        </w:rPr>
        <w:object>
          <v:shape id="_x0000_i1082" o:spt="75" type="#_x0000_t75" style="height:16.15pt;width:148.6pt;" o:ole="t" filled="f" o:preferrelative="t" stroked="f" coordsize="21600,21600">
            <v:path/>
            <v:fill on="f" focussize="0,0"/>
            <v:stroke on="f" joinstyle="miter"/>
            <v:imagedata r:id="rId131" o:title=""/>
            <o:lock v:ext="edit" aspectratio="t"/>
            <w10:wrap type="none"/>
            <w10:anchorlock/>
          </v:shape>
          <o:OLEObject Type="Embed" ProgID="Equation.KSEE3" ShapeID="_x0000_i1082" DrawAspect="Content" ObjectID="_1468075782" r:id="rId130">
            <o:LockedField>false</o:LockedField>
          </o:OLEObject>
        </w:object>
      </w:r>
      <w:r>
        <w:rPr>
          <w:rFonts w:hint="eastAsia" w:ascii="宋体" w:hAnsi="宋体"/>
          <w:color w:val="auto"/>
        </w:rPr>
        <w:t xml:space="preserve">                             </w:t>
      </w:r>
      <w:r>
        <w:rPr>
          <w:rFonts w:hint="eastAsia" w:ascii="宋体" w:hAnsi="宋体" w:eastAsia="宋体"/>
          <w:color w:val="auto"/>
          <w:lang w:eastAsia="zh-CN"/>
        </w:rPr>
        <w:t>（</w:t>
      </w:r>
      <w:r>
        <w:rPr>
          <w:rFonts w:hint="eastAsia" w:ascii="宋体" w:hAnsi="宋体"/>
          <w:color w:val="auto"/>
        </w:rPr>
        <w:t>B-3</w:t>
      </w:r>
      <w:r>
        <w:rPr>
          <w:rFonts w:hint="eastAsia" w:ascii="宋体" w:hAnsi="宋体" w:eastAsia="宋体"/>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rPr>
        <w:t>T</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lang w:val="zh-CN"/>
        </w:rPr>
        <w:t>——混凝土拌合物经运输至成型完成时的温度（℃）；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6"/>
          <w:sz w:val="24"/>
          <w:szCs w:val="24"/>
          <w:lang w:val="zh-CN"/>
        </w:rPr>
        <w:object>
          <v:shape id="_x0000_i1083" o:spt="75" type="#_x0000_t75" style="height:12pt;width:6.95pt;" o:ole="t" filled="f" o:preferrelative="t" stroked="f" coordsize="21600,21600">
            <v:path/>
            <v:fill on="f" focussize="0,0"/>
            <v:stroke on="f" joinstyle="miter"/>
            <v:imagedata r:id="rId133" o:title=""/>
            <o:lock v:ext="edit" aspectratio="t"/>
            <w10:wrap type="none"/>
            <w10:anchorlock/>
          </v:shape>
          <o:OLEObject Type="Embed" ProgID="Equation.KSEE3" ShapeID="_x0000_i1083" DrawAspect="Content" ObjectID="_1468075783" r:id="rId132">
            <o:LockedField>false</o:LockedField>
          </o:OLEObject>
        </w:object>
      </w:r>
      <w:r>
        <w:rPr>
          <w:rFonts w:hint="eastAsia" w:ascii="宋体" w:hAnsi="宋体" w:eastAsia="宋体" w:cs="宋体"/>
          <w:color w:val="auto"/>
          <w:sz w:val="24"/>
          <w:szCs w:val="24"/>
          <w:lang w:val="zh-CN"/>
        </w:rPr>
        <w:t>——混凝土自运输至浇筑成型完成的时间（h）；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6"/>
          <w:sz w:val="24"/>
          <w:szCs w:val="24"/>
          <w:lang w:val="zh-CN"/>
        </w:rPr>
        <w:object>
          <v:shape id="_x0000_i1084" o:spt="75" type="#_x0000_t75" style="height:10pt;width:9pt;" o:ole="t" filled="f" o:preferrelative="t" stroked="f" coordsize="21600,21600">
            <v:path/>
            <v:fill on="f" focussize="0,0"/>
            <v:stroke on="f" joinstyle="miter"/>
            <v:imagedata r:id="rId135" o:title=""/>
            <o:lock v:ext="edit" aspectratio="t"/>
            <w10:wrap type="none"/>
            <w10:anchorlock/>
          </v:shape>
          <o:OLEObject Type="Embed" ProgID="Equation.KSEE3" ShapeID="_x0000_i1084" DrawAspect="Content" ObjectID="_1468075784" r:id="rId134">
            <o:LockedField>false</o:LockedField>
          </o:OLEObject>
        </w:object>
      </w:r>
      <w:r>
        <w:rPr>
          <w:rFonts w:hint="eastAsia" w:ascii="宋体" w:hAnsi="宋体" w:eastAsia="宋体" w:cs="宋体"/>
          <w:color w:val="auto"/>
          <w:sz w:val="24"/>
          <w:szCs w:val="24"/>
          <w:lang w:val="zh-CN"/>
        </w:rPr>
        <w:t>——混凝土转运次数；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85" o:spt="75" type="#_x0000_t75" style="height:16pt;width:13pt;" o:ole="t" filled="f" o:preferrelative="t" stroked="f" coordsize="21600,21600">
            <v:path/>
            <v:fill on="f" focussize="0,0"/>
            <v:stroke on="f" joinstyle="miter"/>
            <v:imagedata r:id="rId137" o:title=""/>
            <o:lock v:ext="edit" aspectratio="t"/>
            <w10:wrap type="none"/>
            <w10:anchorlock/>
          </v:shape>
          <o:OLEObject Type="Embed" ProgID="Equation.KSEE3" ShapeID="_x0000_i1085" DrawAspect="Content" ObjectID="_1468075785" r:id="rId136">
            <o:LockedField>false</o:LockedField>
          </o:OLEObject>
        </w:object>
      </w:r>
      <w:r>
        <w:rPr>
          <w:rFonts w:hint="eastAsia" w:ascii="宋体" w:hAnsi="宋体" w:eastAsia="宋体" w:cs="宋体"/>
          <w:color w:val="auto"/>
          <w:sz w:val="24"/>
          <w:szCs w:val="24"/>
          <w:lang w:val="zh-CN"/>
        </w:rPr>
        <w:t>——运输时的环境气温（℃）；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6"/>
          <w:sz w:val="24"/>
          <w:szCs w:val="24"/>
          <w:lang w:val="zh-CN"/>
        </w:rPr>
        <w:object>
          <v:shape id="_x0000_i1086" o:spt="75" type="#_x0000_t75" style="height:10pt;width:10pt;" o:ole="t" filled="f" o:preferrelative="t" stroked="f" coordsize="21600,21600">
            <v:path/>
            <v:fill on="f" focussize="0,0"/>
            <v:stroke on="f" joinstyle="miter"/>
            <v:imagedata r:id="rId139" o:title=""/>
            <o:lock v:ext="edit" aspectratio="t"/>
            <w10:wrap type="none"/>
            <w10:anchorlock/>
          </v:shape>
          <o:OLEObject Type="Embed" ProgID="Equation.KSEE3" ShapeID="_x0000_i1086" DrawAspect="Content" ObjectID="_1468075786" r:id="rId138">
            <o:LockedField>false</o:LockedField>
          </o:OLEObject>
        </w:object>
      </w:r>
      <w:r>
        <w:rPr>
          <w:rFonts w:hint="eastAsia" w:ascii="宋体" w:hAnsi="宋体" w:eastAsia="宋体" w:cs="宋体"/>
          <w:color w:val="auto"/>
          <w:sz w:val="24"/>
          <w:szCs w:val="24"/>
          <w:lang w:val="zh-CN"/>
        </w:rPr>
        <w:t>——温度损失系数（</w:t>
      </w:r>
      <w:r>
        <w:rPr>
          <w:rFonts w:hint="eastAsia" w:ascii="宋体" w:hAnsi="宋体" w:eastAsia="宋体" w:cs="宋体"/>
          <w:color w:val="auto"/>
          <w:position w:val="-10"/>
          <w:sz w:val="24"/>
          <w:szCs w:val="24"/>
          <w:lang w:val="zh-CN"/>
        </w:rPr>
        <w:object>
          <v:shape id="_x0000_i1087" o:spt="75" type="#_x0000_t75" style="height:16pt;width:17pt;" o:ole="t" filled="f" o:preferrelative="t" stroked="f" coordsize="21600,21600">
            <v:path/>
            <v:fill on="f" focussize="0,0"/>
            <v:stroke on="f" joinstyle="miter"/>
            <v:imagedata r:id="rId141" o:title=""/>
            <o:lock v:ext="edit" aspectratio="t"/>
            <w10:wrap type="none"/>
            <w10:anchorlock/>
          </v:shape>
          <o:OLEObject Type="Embed" ProgID="Equation.KSEE3" ShapeID="_x0000_i1087" DrawAspect="Content" ObjectID="_1468075787" r:id="rId140">
            <o:LockedField>false</o:LockedField>
          </o:OLEObject>
        </w:object>
      </w:r>
      <w:r>
        <w:rPr>
          <w:rFonts w:hint="eastAsia" w:ascii="宋体" w:hAnsi="宋体" w:eastAsia="宋体" w:cs="宋体"/>
          <w:color w:val="auto"/>
          <w:sz w:val="24"/>
          <w:szCs w:val="24"/>
          <w:vertAlign w:val="superscript"/>
        </w:rPr>
        <w:t xml:space="preserve"> </w:t>
      </w:r>
      <w:r>
        <w:rPr>
          <w:rFonts w:hint="eastAsia" w:ascii="宋体" w:hAnsi="宋体" w:eastAsia="宋体" w:cs="宋体"/>
          <w:color w:val="auto"/>
          <w:sz w:val="24"/>
          <w:szCs w:val="24"/>
          <w:lang w:val="zh-CN"/>
        </w:rPr>
        <w:t>），当用混凝土搅拌输送车时，</w:t>
      </w:r>
      <w:r>
        <w:rPr>
          <w:rFonts w:hint="eastAsia" w:ascii="宋体" w:hAnsi="宋体" w:eastAsia="宋体" w:cs="宋体"/>
          <w:color w:val="auto"/>
          <w:position w:val="-6"/>
          <w:sz w:val="24"/>
          <w:szCs w:val="24"/>
          <w:lang w:val="zh-CN"/>
        </w:rPr>
        <w:object>
          <v:shape id="_x0000_i1088" o:spt="75" type="#_x0000_t75" style="height:13pt;width:39pt;" o:ole="t" filled="f" o:preferrelative="t" stroked="f" coordsize="21600,21600">
            <v:path/>
            <v:fill on="f" focussize="0,0"/>
            <v:stroke on="f" joinstyle="miter"/>
            <v:imagedata r:id="rId143" o:title=""/>
            <o:lock v:ext="edit" aspectratio="t"/>
            <w10:wrap type="none"/>
            <w10:anchorlock/>
          </v:shape>
          <o:OLEObject Type="Embed" ProgID="Equation.KSEE3" ShapeID="_x0000_i1088" DrawAspect="Content" ObjectID="_1468075788" r:id="rId142">
            <o:LockedField>false</o:LockedField>
          </o:OLEObject>
        </w:object>
      </w:r>
      <w:r>
        <w:rPr>
          <w:rFonts w:hint="eastAsia" w:ascii="宋体" w:hAnsi="宋体" w:eastAsia="宋体" w:cs="宋体"/>
          <w:color w:val="auto"/>
          <w:sz w:val="24"/>
          <w:szCs w:val="24"/>
          <w:lang w:val="zh-CN"/>
        </w:rPr>
        <w:t>；当用开敞式大型自卸汽车时，</w:t>
      </w:r>
      <w:r>
        <w:rPr>
          <w:rFonts w:hint="eastAsia" w:ascii="宋体" w:hAnsi="宋体" w:eastAsia="宋体" w:cs="宋体"/>
          <w:color w:val="auto"/>
          <w:position w:val="-6"/>
          <w:sz w:val="24"/>
          <w:szCs w:val="24"/>
          <w:lang w:val="zh-CN"/>
        </w:rPr>
        <w:object>
          <v:shape id="_x0000_i1089" o:spt="75" type="#_x0000_t75" style="height:13pt;width:40pt;" o:ole="t" filled="f" o:preferrelative="t" stroked="f" coordsize="21600,21600">
            <v:path/>
            <v:fill on="f" focussize="0,0"/>
            <v:stroke on="f" joinstyle="miter"/>
            <v:imagedata r:id="rId145" o:title=""/>
            <o:lock v:ext="edit" aspectratio="t"/>
            <w10:wrap type="none"/>
            <w10:anchorlock/>
          </v:shape>
          <o:OLEObject Type="Embed" ProgID="Equation.KSEE3" ShapeID="_x0000_i1089" DrawAspect="Content" ObjectID="_1468075789" r:id="rId144">
            <o:LockedField>false</o:LockedField>
          </o:OLEObject>
        </w:object>
      </w:r>
      <w:r>
        <w:rPr>
          <w:rFonts w:hint="eastAsia" w:ascii="宋体" w:hAnsi="宋体" w:eastAsia="宋体" w:cs="宋体"/>
          <w:color w:val="auto"/>
          <w:sz w:val="24"/>
          <w:szCs w:val="24"/>
          <w:lang w:val="zh-CN"/>
        </w:rPr>
        <w:t>；当用开敞式小型自卸汽车时，</w:t>
      </w:r>
      <w:r>
        <w:rPr>
          <w:rFonts w:hint="eastAsia" w:ascii="宋体" w:hAnsi="宋体" w:eastAsia="宋体" w:cs="宋体"/>
          <w:color w:val="auto"/>
          <w:position w:val="-6"/>
          <w:sz w:val="24"/>
          <w:szCs w:val="24"/>
          <w:lang w:val="zh-CN"/>
        </w:rPr>
        <w:object>
          <v:shape id="_x0000_i1090" o:spt="75" type="#_x0000_t75" style="height:13pt;width:40pt;" o:ole="t" filled="f" o:preferrelative="t" stroked="f" coordsize="21600,21600">
            <v:path/>
            <v:fill on="f" focussize="0,0"/>
            <v:stroke on="f" joinstyle="miter"/>
            <v:imagedata r:id="rId147" o:title=""/>
            <o:lock v:ext="edit" aspectratio="t"/>
            <w10:wrap type="none"/>
            <w10:anchorlock/>
          </v:shape>
          <o:OLEObject Type="Embed" ProgID="Equation.KSEE3" ShapeID="_x0000_i1090" DrawAspect="Content" ObjectID="_1468075790" r:id="rId146">
            <o:LockedField>false</o:LockedField>
          </o:OLEObject>
        </w:object>
      </w:r>
      <w:r>
        <w:rPr>
          <w:rFonts w:hint="eastAsia" w:ascii="宋体" w:hAnsi="宋体" w:eastAsia="宋体" w:cs="宋体"/>
          <w:color w:val="auto"/>
          <w:sz w:val="24"/>
          <w:szCs w:val="24"/>
          <w:lang w:val="zh-CN"/>
        </w:rPr>
        <w:t>；当用封闭式自卸汽车时，</w:t>
      </w:r>
      <w:r>
        <w:rPr>
          <w:rFonts w:hint="eastAsia" w:ascii="宋体" w:hAnsi="宋体" w:eastAsia="宋体" w:cs="宋体"/>
          <w:color w:val="auto"/>
          <w:position w:val="-6"/>
          <w:sz w:val="24"/>
          <w:szCs w:val="24"/>
          <w:lang w:val="zh-CN"/>
        </w:rPr>
        <w:object>
          <v:shape id="_x0000_i1091" o:spt="75" type="#_x0000_t75" style="height:13pt;width:40pt;" o:ole="t" filled="f" o:preferrelative="t" stroked="f" coordsize="21600,21600">
            <v:path/>
            <v:fill on="f" focussize="0,0"/>
            <v:stroke on="f" joinstyle="miter"/>
            <v:imagedata r:id="rId149" o:title=""/>
            <o:lock v:ext="edit" aspectratio="t"/>
            <w10:wrap type="none"/>
            <w10:anchorlock/>
          </v:shape>
          <o:OLEObject Type="Embed" ProgID="Equation.KSEE3" ShapeID="_x0000_i1091" DrawAspect="Content" ObjectID="_1468075791" r:id="rId148">
            <o:LockedField>false</o:LockedField>
          </o:OLEObject>
        </w:object>
      </w:r>
      <w:r>
        <w:rPr>
          <w:rFonts w:hint="eastAsia" w:ascii="宋体" w:hAnsi="宋体" w:eastAsia="宋体" w:cs="宋体"/>
          <w:color w:val="auto"/>
          <w:sz w:val="24"/>
          <w:szCs w:val="24"/>
          <w:lang w:val="zh-CN"/>
        </w:rPr>
        <w:t>；当用手推车时，</w:t>
      </w:r>
      <w:r>
        <w:rPr>
          <w:rFonts w:hint="eastAsia" w:ascii="宋体" w:hAnsi="宋体" w:eastAsia="宋体" w:cs="宋体"/>
          <w:color w:val="auto"/>
          <w:position w:val="-6"/>
          <w:sz w:val="24"/>
          <w:szCs w:val="24"/>
          <w:lang w:val="zh-CN"/>
        </w:rPr>
        <w:object>
          <v:shape id="_x0000_i1092" o:spt="75" type="#_x0000_t75" style="height:13pt;width:40pt;" o:ole="t" filled="f" o:preferrelative="t" stroked="f" coordsize="21600,21600">
            <v:path/>
            <v:fill on="f" focussize="0,0"/>
            <v:stroke on="f" joinstyle="miter"/>
            <v:imagedata r:id="rId151" o:title=""/>
            <o:lock v:ext="edit" aspectratio="t"/>
            <w10:wrap type="none"/>
            <w10:anchorlock/>
          </v:shape>
          <o:OLEObject Type="Embed" ProgID="Equation.KSEE3" ShapeID="_x0000_i1092" DrawAspect="Content" ObjectID="_1468075792" r:id="rId150">
            <o:LockedField>false</o:LockedField>
          </o:OLEObject>
        </w:object>
      </w:r>
      <w:r>
        <w:rPr>
          <w:rFonts w:hint="eastAsia" w:ascii="宋体" w:hAnsi="宋体" w:eastAsia="宋体" w:cs="宋体"/>
          <w:color w:val="auto"/>
          <w:sz w:val="24"/>
          <w:szCs w:val="24"/>
          <w:lang w:val="zh-CN"/>
        </w:rPr>
        <w:t>。</w:t>
      </w:r>
    </w:p>
    <w:p>
      <w:pPr>
        <w:pStyle w:val="2"/>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color w:val="auto"/>
          <w:sz w:val="24"/>
          <w:szCs w:val="24"/>
          <w:lang w:val="zh-CN"/>
        </w:rPr>
      </w:pPr>
      <w:bookmarkStart w:id="206" w:name="_Toc6255_WPSOffice_Level1"/>
      <w:r>
        <w:rPr>
          <w:rFonts w:hint="eastAsia" w:ascii="宋体" w:hAnsi="宋体" w:eastAsia="宋体" w:cs="宋体"/>
          <w:b/>
          <w:bCs/>
          <w:color w:val="auto"/>
          <w:sz w:val="24"/>
          <w:szCs w:val="24"/>
        </w:rPr>
        <w:t>B.</w:t>
      </w:r>
      <w:r>
        <w:rPr>
          <w:rFonts w:hint="eastAsia" w:ascii="宋体" w:hAnsi="宋体" w:eastAsia="宋体" w:cs="宋体"/>
          <w:b/>
          <w:bCs/>
          <w:color w:val="auto"/>
          <w:sz w:val="24"/>
          <w:szCs w:val="24"/>
          <w:lang w:val="zh-CN"/>
        </w:rPr>
        <w:t>0</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4</w:t>
      </w:r>
      <w:r>
        <w:rPr>
          <w:rFonts w:hint="eastAsia" w:ascii="宋体" w:hAnsi="宋体" w:eastAsia="宋体" w:cs="宋体"/>
          <w:color w:val="auto"/>
          <w:sz w:val="24"/>
          <w:szCs w:val="24"/>
          <w:lang w:val="zh-CN"/>
        </w:rPr>
        <w:t>考虑模板和钢筋吸热影响，混凝土成型完成时的温度按式（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-4）计算：</w:t>
      </w:r>
      <w:bookmarkEnd w:id="206"/>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right"/>
        <w:textAlignment w:val="auto"/>
        <w:outlineLvl w:val="9"/>
        <w:rPr>
          <w:rFonts w:hint="eastAsia" w:ascii="宋体" w:hAnsi="宋体" w:eastAsia="宋体"/>
          <w:color w:val="auto"/>
          <w:lang w:val="zh-CN" w:eastAsia="zh-CN"/>
        </w:rPr>
      </w:pPr>
      <w:r>
        <w:rPr>
          <w:rFonts w:hint="eastAsia" w:ascii="宋体" w:hAnsi="宋体"/>
          <w:color w:val="auto"/>
          <w:position w:val="-12"/>
          <w:lang w:val="zh-CN"/>
        </w:rPr>
        <w:object>
          <v:shape id="_x0000_i1093" o:spt="75" type="#_x0000_t75" style="height:17pt;width:223.5pt;" o:ole="t" filled="f" o:preferrelative="t" stroked="f" coordsize="21600,21600">
            <v:path/>
            <v:fill on="f" focussize="0,0"/>
            <v:stroke on="f"/>
            <v:imagedata r:id="rId153" o:title=""/>
            <o:lock v:ext="edit" aspectratio="t"/>
            <w10:wrap type="none"/>
            <w10:anchorlock/>
          </v:shape>
          <o:OLEObject Type="Embed" ProgID="Equation.KSEE3" ShapeID="_x0000_i1093" DrawAspect="Content" ObjectID="_1468075793" r:id="rId152">
            <o:LockedField>false</o:LockedField>
          </o:OLEObject>
        </w:object>
      </w:r>
      <w:r>
        <w:rPr>
          <w:rFonts w:hint="eastAsia" w:ascii="宋体" w:hAnsi="宋体"/>
          <w:color w:val="auto"/>
        </w:rPr>
        <w:t xml:space="preserve">                    </w:t>
      </w:r>
      <w:r>
        <w:rPr>
          <w:rFonts w:hint="eastAsia" w:ascii="宋体" w:hAnsi="宋体" w:eastAsia="宋体"/>
          <w:color w:val="auto"/>
          <w:lang w:eastAsia="zh-CN"/>
        </w:rPr>
        <w:t>（</w:t>
      </w:r>
      <w:r>
        <w:rPr>
          <w:rFonts w:hint="eastAsia" w:ascii="宋体" w:hAnsi="宋体"/>
          <w:color w:val="auto"/>
        </w:rPr>
        <w:t>B-4</w:t>
      </w:r>
      <w:r>
        <w:rPr>
          <w:rFonts w:hint="eastAsia" w:ascii="宋体" w:hAnsi="宋体" w:eastAsia="宋体"/>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94" o:spt="75" type="#_x0000_t75" style="height:16pt;width:12pt;" o:ole="t" filled="f" o:preferrelative="t" stroked="f" coordsize="21600,21600">
            <v:path/>
            <v:fill on="f" focussize="0,0"/>
            <v:stroke on="f" joinstyle="miter"/>
            <v:imagedata r:id="rId155" o:title=""/>
            <o:lock v:ext="edit" aspectratio="t"/>
            <w10:wrap type="none"/>
            <w10:anchorlock/>
          </v:shape>
          <o:OLEObject Type="Embed" ProgID="Equation.KSEE3" ShapeID="_x0000_i1094" DrawAspect="Content" ObjectID="_1468075794" r:id="rId154">
            <o:LockedField>false</o:LockedField>
          </o:OLEObject>
        </w:object>
      </w:r>
      <w:r>
        <w:rPr>
          <w:rFonts w:hint="eastAsia" w:ascii="宋体" w:hAnsi="宋体" w:eastAsia="宋体" w:cs="宋体"/>
          <w:color w:val="auto"/>
          <w:sz w:val="24"/>
          <w:szCs w:val="24"/>
          <w:lang w:val="zh-CN"/>
        </w:rPr>
        <w:t>——考虑模板和钢筋吸热影响，混凝土成型完成时的温度（℃）；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095" o:spt="75" type="#_x0000_t75" style="height:16pt;width:13.95pt;" o:ole="t" filled="f" o:preferrelative="t" stroked="f" coordsize="21600,21600">
            <v:path/>
            <v:fill on="f" focussize="0,0"/>
            <v:stroke on="f" joinstyle="miter"/>
            <v:imagedata r:id="rId157" o:title=""/>
            <o:lock v:ext="edit" aspectratio="t"/>
            <w10:wrap type="none"/>
            <w10:anchorlock/>
          </v:shape>
          <o:OLEObject Type="Embed" ProgID="Equation.KSEE3" ShapeID="_x0000_i1095" DrawAspect="Content" ObjectID="_1468075795" r:id="rId156">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096" o:spt="75" type="#_x0000_t75" style="height:16pt;width:13pt;" o:ole="t" filled="f" o:preferrelative="t" stroked="f" coordsize="21600,21600">
            <v:path/>
            <v:fill on="f" focussize="0,0"/>
            <v:stroke on="f" joinstyle="miter"/>
            <v:imagedata r:id="rId159" o:title=""/>
            <o:lock v:ext="edit" aspectratio="t"/>
            <w10:wrap type="none"/>
            <w10:anchorlock/>
          </v:shape>
          <o:OLEObject Type="Embed" ProgID="Equation.KSEE3" ShapeID="_x0000_i1096" DrawAspect="Content" ObjectID="_1468075796" r:id="rId158">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2"/>
          <w:sz w:val="24"/>
          <w:szCs w:val="24"/>
          <w:lang w:val="zh-CN"/>
        </w:rPr>
        <w:object>
          <v:shape id="_x0000_i1097" o:spt="75" type="#_x0000_t75" style="height:17pt;width:16pt;" o:ole="t" filled="f" o:preferrelative="t" stroked="f" coordsize="21600,21600">
            <v:path/>
            <v:fill on="f" focussize="0,0"/>
            <v:stroke on="f" joinstyle="miter"/>
            <v:imagedata r:id="rId161" o:title=""/>
            <o:lock v:ext="edit" aspectratio="t"/>
            <w10:wrap type="none"/>
            <w10:anchorlock/>
          </v:shape>
          <o:OLEObject Type="Embed" ProgID="Equation.KSEE3" ShapeID="_x0000_i1097" DrawAspect="Content" ObjectID="_1468075797" r:id="rId160">
            <o:LockedField>false</o:LockedField>
          </o:OLEObject>
        </w:object>
      </w:r>
      <w:r>
        <w:rPr>
          <w:rFonts w:hint="eastAsia" w:ascii="宋体" w:hAnsi="宋体" w:eastAsia="宋体" w:cs="宋体"/>
          <w:color w:val="auto"/>
          <w:sz w:val="24"/>
          <w:szCs w:val="24"/>
          <w:lang w:val="zh-CN"/>
        </w:rPr>
        <w:t>——混凝土、模板材料、钢筋的比热容（</w:t>
      </w:r>
      <w:r>
        <w:rPr>
          <w:rFonts w:hint="eastAsia" w:ascii="宋体" w:hAnsi="宋体" w:eastAsia="宋体" w:cs="宋体"/>
          <w:color w:val="auto"/>
          <w:position w:val="-10"/>
          <w:sz w:val="24"/>
          <w:szCs w:val="24"/>
          <w:lang w:val="zh-CN"/>
        </w:rPr>
        <w:object>
          <v:shape id="_x0000_i1098" o:spt="75" type="#_x0000_t75" style="height:15pt;width:47pt;" o:ole="t" filled="f" o:preferrelative="t" stroked="f" coordsize="21600,21600">
            <v:path/>
            <v:fill on="f" focussize="0,0"/>
            <v:stroke on="f" joinstyle="miter"/>
            <v:imagedata r:id="rId163" o:title=""/>
            <o:lock v:ext="edit" aspectratio="t"/>
            <w10:wrap type="none"/>
            <w10:anchorlock/>
          </v:shape>
          <o:OLEObject Type="Embed" ProgID="Equation.KSEE3" ShapeID="_x0000_i1098" DrawAspect="Content" ObjectID="_1468075798" r:id="rId162">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rPr>
        <w:object>
          <v:shape id="_x0000_i1099" o:spt="75" type="#_x0000_t75" style="height:16pt;width:15pt;" o:ole="t" filled="f" o:preferrelative="t" stroked="f" coordsize="21600,21600">
            <v:path/>
            <v:fill on="f" focussize="0,0"/>
            <v:stroke on="f" joinstyle="miter"/>
            <v:imagedata r:id="rId165" o:title=""/>
            <o:lock v:ext="edit" aspectratio="t"/>
            <w10:wrap type="none"/>
            <w10:anchorlock/>
          </v:shape>
          <o:OLEObject Type="Embed" ProgID="Equation.KSEE3" ShapeID="_x0000_i1099" DrawAspect="Content" ObjectID="_1468075799" r:id="rId164">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每立方米混凝土的质量（</w:t>
      </w:r>
      <w:r>
        <w:rPr>
          <w:rFonts w:hint="eastAsia" w:ascii="宋体" w:hAnsi="宋体" w:eastAsia="宋体" w:cs="宋体"/>
          <w:color w:val="auto"/>
          <w:position w:val="-10"/>
          <w:sz w:val="24"/>
          <w:szCs w:val="24"/>
          <w:lang w:val="zh-CN"/>
        </w:rPr>
        <w:object>
          <v:shape id="_x0000_i1100" o:spt="75" type="#_x0000_t75" style="height:15pt;width:15pt;" o:ole="t" filled="f" o:preferrelative="t" stroked="f" coordsize="21600,21600">
            <v:path/>
            <v:fill on="f" focussize="0,0"/>
            <v:stroke on="f" joinstyle="miter"/>
            <v:imagedata r:id="rId167" o:title=""/>
            <o:lock v:ext="edit" aspectratio="t"/>
            <w10:wrap type="none"/>
            <w10:anchorlock/>
          </v:shape>
          <o:OLEObject Type="Embed" ProgID="Equation.KSEE3" ShapeID="_x0000_i1100" DrawAspect="Content" ObjectID="_1468075800" r:id="rId166">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101" o:spt="75" type="#_x0000_t75" style="height:16pt;width:13.95pt;" o:ole="t" filled="f" o:preferrelative="t" stroked="f" coordsize="21600,21600">
            <v:path/>
            <v:fill on="f" focussize="0,0"/>
            <v:stroke on="f" joinstyle="miter"/>
            <v:imagedata r:id="rId169" o:title=""/>
            <o:lock v:ext="edit" aspectratio="t"/>
            <w10:wrap type="none"/>
            <w10:anchorlock/>
          </v:shape>
          <o:OLEObject Type="Embed" ProgID="Equation.KSEE3" ShapeID="_x0000_i1101" DrawAspect="Content" ObjectID="_1468075801" r:id="rId168">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2"/>
          <w:sz w:val="24"/>
          <w:szCs w:val="24"/>
          <w:lang w:val="zh-CN"/>
        </w:rPr>
        <w:object>
          <v:shape id="_x0000_i1102" o:spt="75" type="#_x0000_t75" style="height:17pt;width:16pt;" o:ole="t" filled="f" o:preferrelative="t" stroked="f" coordsize="21600,21600">
            <v:path/>
            <v:fill on="f" focussize="0,0"/>
            <v:stroke on="f" joinstyle="miter"/>
            <v:imagedata r:id="rId171" o:title=""/>
            <o:lock v:ext="edit" aspectratio="t"/>
            <w10:wrap type="none"/>
            <w10:anchorlock/>
          </v:shape>
          <o:OLEObject Type="Embed" ProgID="Equation.KSEE3" ShapeID="_x0000_i1102" DrawAspect="Content" ObjectID="_1468075802" r:id="rId170">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与每立方米混凝土相接触的模板、钢筋的质量（</w:t>
      </w:r>
      <w:r>
        <w:rPr>
          <w:rFonts w:hint="eastAsia" w:ascii="宋体" w:hAnsi="宋体" w:eastAsia="宋体" w:cs="宋体"/>
          <w:color w:val="auto"/>
          <w:position w:val="-10"/>
          <w:sz w:val="24"/>
          <w:szCs w:val="24"/>
          <w:lang w:val="zh-CN"/>
        </w:rPr>
        <w:object>
          <v:shape id="_x0000_i1103" o:spt="75" type="#_x0000_t75" style="height:15pt;width:15pt;" o:ole="t" filled="f" o:preferrelative="t" stroked="f" coordsize="21600,21600">
            <v:path/>
            <v:fill on="f" focussize="0,0"/>
            <v:stroke on="f" joinstyle="miter"/>
            <v:imagedata r:id="rId173" o:title=""/>
            <o:lock v:ext="edit" aspectratio="t"/>
            <w10:wrap type="none"/>
            <w10:anchorlock/>
          </v:shape>
          <o:OLEObject Type="Embed" ProgID="Equation.KSEE3" ShapeID="_x0000_i1103" DrawAspect="Content" ObjectID="_1468075803" r:id="rId172">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2"/>
          <w:sz w:val="24"/>
          <w:szCs w:val="24"/>
          <w:lang w:val="zh-CN"/>
        </w:rPr>
        <w:object>
          <v:shape id="_x0000_i1104" o:spt="75" type="#_x0000_t75" style="height:17pt;width:13.95pt;" o:ole="t" filled="f" o:preferrelative="t" stroked="f" coordsize="21600,21600">
            <v:path/>
            <v:fill on="f" focussize="0,0"/>
            <v:stroke on="f" joinstyle="miter"/>
            <v:imagedata r:id="rId175" o:title=""/>
            <o:lock v:ext="edit" aspectratio="t"/>
            <w10:wrap type="none"/>
            <w10:anchorlock/>
          </v:shape>
          <o:OLEObject Type="Embed" ProgID="Equation.KSEE3" ShapeID="_x0000_i1104" DrawAspect="Content" ObjectID="_1468075804" r:id="rId174">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2"/>
          <w:sz w:val="24"/>
          <w:szCs w:val="24"/>
          <w:lang w:val="zh-CN"/>
        </w:rPr>
        <w:object>
          <v:shape id="_x0000_i1105" o:spt="75" type="#_x0000_t75" style="height:17pt;width:13pt;" o:ole="t" filled="f" o:preferrelative="t" stroked="f" coordsize="21600,21600">
            <v:path/>
            <v:fill on="f" focussize="0,0"/>
            <v:stroke on="f" joinstyle="miter"/>
            <v:imagedata r:id="rId177" o:title=""/>
            <o:lock v:ext="edit" aspectratio="t"/>
            <w10:wrap type="none"/>
            <w10:anchorlock/>
          </v:shape>
          <o:OLEObject Type="Embed" ProgID="Equation.KSEE3" ShapeID="_x0000_i1105" DrawAspect="Content" ObjectID="_1468075805" r:id="rId176">
            <o:LockedField>false</o:LockedField>
          </o:OLEObject>
        </w:object>
      </w:r>
      <w:r>
        <w:rPr>
          <w:rFonts w:hint="eastAsia" w:ascii="宋体" w:hAnsi="宋体" w:eastAsia="宋体" w:cs="宋体"/>
          <w:color w:val="auto"/>
          <w:sz w:val="24"/>
          <w:szCs w:val="24"/>
          <w:lang w:val="zh-CN"/>
        </w:rPr>
        <w:t>——模板、钢筋的温度，未预热者可采用当时环境气温（℃）。</w:t>
      </w:r>
    </w:p>
    <w:p>
      <w:pPr>
        <w:keepNext w:val="0"/>
        <w:keepLines w:val="0"/>
        <w:pageBreakBefore w:val="0"/>
        <w:kinsoku/>
        <w:wordWrap/>
        <w:overflowPunct/>
        <w:topLinePunct w:val="0"/>
        <w:bidi w:val="0"/>
        <w:spacing w:line="360" w:lineRule="auto"/>
        <w:ind w:firstLine="482" w:firstLineChars="200"/>
        <w:jc w:val="both"/>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color w:val="auto"/>
          <w:sz w:val="24"/>
          <w:szCs w:val="24"/>
          <w:lang w:val="zh-CN"/>
        </w:rPr>
      </w:pPr>
      <w:bookmarkStart w:id="207" w:name="_Toc27538_WPSOffice_Level1"/>
      <w:r>
        <w:rPr>
          <w:rFonts w:hint="eastAsia" w:ascii="宋体" w:hAnsi="宋体" w:eastAsia="宋体" w:cs="宋体"/>
          <w:b/>
          <w:bCs/>
          <w:color w:val="auto"/>
          <w:sz w:val="24"/>
          <w:szCs w:val="24"/>
        </w:rPr>
        <w:t>B.</w:t>
      </w:r>
      <w:r>
        <w:rPr>
          <w:rFonts w:hint="eastAsia" w:ascii="宋体" w:hAnsi="宋体" w:eastAsia="宋体" w:cs="宋体"/>
          <w:b/>
          <w:bCs/>
          <w:color w:val="auto"/>
          <w:sz w:val="24"/>
          <w:szCs w:val="24"/>
          <w:lang w:val="zh-CN"/>
        </w:rPr>
        <w:t>0</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5</w:t>
      </w:r>
      <w:r>
        <w:rPr>
          <w:rFonts w:hint="eastAsia" w:ascii="宋体" w:hAnsi="宋体" w:eastAsia="宋体" w:cs="宋体"/>
          <w:color w:val="auto"/>
          <w:sz w:val="24"/>
          <w:szCs w:val="24"/>
          <w:lang w:val="zh-CN"/>
        </w:rPr>
        <w:t>混凝土蓄热养护过程中的温度计算公式：</w:t>
      </w:r>
      <w:bookmarkEnd w:id="2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（1）混凝土蓄热养护开始至任一时刻</w:t>
      </w:r>
      <w:r>
        <w:rPr>
          <w:rFonts w:hint="eastAsia" w:ascii="宋体" w:hAnsi="宋体" w:eastAsia="宋体" w:cs="宋体"/>
          <w:color w:val="auto"/>
          <w:position w:val="-6"/>
          <w:sz w:val="24"/>
          <w:szCs w:val="24"/>
          <w:lang w:val="zh-CN"/>
        </w:rPr>
        <w:object>
          <v:shape id="_x0000_i1106" o:spt="75" type="#_x0000_t75" style="height:12pt;width:6.95pt;" o:ole="t" filled="f" o:preferrelative="t" stroked="f" coordsize="21600,21600">
            <v:path/>
            <v:fill on="f" focussize="0,0"/>
            <v:stroke on="f" joinstyle="miter"/>
            <v:imagedata r:id="rId179" o:title=""/>
            <o:lock v:ext="edit" aspectratio="t"/>
            <w10:wrap type="none"/>
            <w10:anchorlock/>
          </v:shape>
          <o:OLEObject Type="Embed" ProgID="Equation.KSEE3" ShapeID="_x0000_i1106" DrawAspect="Content" ObjectID="_1468075806" r:id="rId178">
            <o:LockedField>false</o:LockedField>
          </o:OLEObject>
        </w:object>
      </w:r>
      <w:r>
        <w:rPr>
          <w:rFonts w:hint="eastAsia" w:ascii="宋体" w:hAnsi="宋体" w:eastAsia="宋体" w:cs="宋体"/>
          <w:color w:val="auto"/>
          <w:sz w:val="24"/>
          <w:szCs w:val="24"/>
          <w:lang w:val="zh-CN"/>
        </w:rPr>
        <w:t>的温度按式（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-5）计算：</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lang w:eastAsia="zh-CN"/>
        </w:rPr>
      </w:pPr>
      <w:r>
        <w:rPr>
          <w:rFonts w:hint="eastAsia" w:ascii="宋体" w:hAnsi="宋体" w:eastAsia="宋体" w:cs="宋体"/>
          <w:color w:val="auto"/>
          <w:position w:val="-10"/>
          <w:lang w:val="zh-CN"/>
        </w:rPr>
        <w:object>
          <v:shape id="_x0000_i1107" o:spt="75" type="#_x0000_t75" style="height:16.95pt;width:107.4pt;" o:ole="t" filled="f" o:preferrelative="t" stroked="f" coordsize="21600,21600">
            <v:path/>
            <v:fill on="f" focussize="0,0"/>
            <v:stroke on="f" joinstyle="miter"/>
            <v:imagedata r:id="rId181" o:title=""/>
            <o:lock v:ext="edit" aspectratio="t"/>
            <w10:wrap type="none"/>
            <w10:anchorlock/>
          </v:shape>
          <o:OLEObject Type="Embed" ProgID="Equation.KSEE3" ShapeID="_x0000_i1107" DrawAspect="Content" ObjectID="_1468075807" r:id="rId180">
            <o:LockedField>false</o:LockedField>
          </o:OLEObject>
        </w:object>
      </w:r>
      <w:r>
        <w:rPr>
          <w:rFonts w:hint="eastAsia" w:ascii="宋体" w:hAnsi="宋体" w:eastAsia="宋体" w:cs="宋体"/>
          <w:color w:val="auto"/>
        </w:rPr>
        <w:t xml:space="preserve">     </w:t>
      </w:r>
      <w:r>
        <w:rPr>
          <w:rFonts w:hint="eastAsia" w:ascii="宋体" w:hAnsi="宋体" w:cs="宋体"/>
          <w:color w:val="auto"/>
        </w:rPr>
        <w:t xml:space="preserve">                            </w:t>
      </w:r>
      <w:r>
        <w:rPr>
          <w:rFonts w:hint="eastAsia" w:ascii="宋体" w:hAnsi="宋体" w:eastAsia="宋体" w:cs="宋体"/>
          <w:color w:val="auto"/>
          <w:lang w:eastAsia="zh-CN"/>
        </w:rPr>
        <w:t>（</w:t>
      </w:r>
      <w:r>
        <w:rPr>
          <w:rFonts w:hint="eastAsia" w:ascii="宋体" w:hAnsi="宋体" w:eastAsia="宋体" w:cs="宋体"/>
          <w:color w:val="auto"/>
        </w:rPr>
        <w:t>B-5</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宋体" w:hAnsi="宋体" w:eastAsia="宋体" w:cs="宋体"/>
          <w:color w:val="auto"/>
          <w:sz w:val="24"/>
          <w:szCs w:val="24"/>
          <w:lang w:val="zh-CN"/>
        </w:rPr>
      </w:pPr>
      <w:r>
        <w:rPr>
          <w:rFonts w:hint="eastAsia" w:ascii="宋体" w:hAnsi="宋体" w:eastAsia="宋体" w:cs="宋体"/>
          <w:color w:val="auto"/>
          <w:sz w:val="24"/>
          <w:szCs w:val="24"/>
          <w:lang w:val="zh-CN"/>
        </w:rPr>
        <w:t>（2）混凝土蓄热养护开始至任一时刻</w:t>
      </w:r>
      <w:r>
        <w:rPr>
          <w:rFonts w:hint="eastAsia" w:ascii="宋体" w:hAnsi="宋体" w:eastAsia="宋体" w:cs="宋体"/>
          <w:color w:val="auto"/>
          <w:position w:val="-6"/>
          <w:sz w:val="24"/>
          <w:szCs w:val="24"/>
          <w:lang w:val="zh-CN"/>
        </w:rPr>
        <w:object>
          <v:shape id="_x0000_i1108" o:spt="75" type="#_x0000_t75" style="height:12pt;width:6.95pt;" o:ole="t" filled="f" o:preferrelative="t" stroked="f" coordsize="21600,21600">
            <v:path/>
            <v:fill on="f" focussize="0,0"/>
            <v:stroke on="f" joinstyle="miter"/>
            <v:imagedata r:id="rId183" o:title=""/>
            <o:lock v:ext="edit" aspectratio="t"/>
            <w10:wrap type="none"/>
            <w10:anchorlock/>
          </v:shape>
          <o:OLEObject Type="Embed" ProgID="Equation.KSEE3" ShapeID="_x0000_i1108" DrawAspect="Content" ObjectID="_1468075808" r:id="rId182">
            <o:LockedField>false</o:LockedField>
          </o:OLEObject>
        </w:object>
      </w:r>
      <w:r>
        <w:rPr>
          <w:rFonts w:hint="eastAsia" w:ascii="宋体" w:hAnsi="宋体" w:eastAsia="宋体" w:cs="宋体"/>
          <w:color w:val="auto"/>
          <w:sz w:val="24"/>
          <w:szCs w:val="24"/>
          <w:lang w:val="zh-CN"/>
        </w:rPr>
        <w:t>的平均温度按式（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-6）计算：</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right"/>
        <w:textAlignment w:val="auto"/>
        <w:outlineLvl w:val="9"/>
        <w:rPr>
          <w:rFonts w:hint="eastAsia" w:ascii="宋体" w:hAnsi="宋体" w:eastAsia="宋体" w:cs="宋体"/>
          <w:color w:val="auto"/>
          <w:lang w:val="zh-CN"/>
        </w:rPr>
      </w:pPr>
      <w:r>
        <w:rPr>
          <w:rFonts w:hint="eastAsia" w:ascii="宋体" w:hAnsi="宋体" w:eastAsia="宋体" w:cs="宋体"/>
          <w:color w:val="auto"/>
          <w:position w:val="-28"/>
          <w:lang w:val="zh-CN"/>
        </w:rPr>
        <w:object>
          <v:shape id="_x0000_i1109" o:spt="75" type="#_x0000_t75" style="height:34pt;width:220.15pt;" o:ole="t" filled="f" o:preferrelative="t" stroked="f" coordsize="21600,21600">
            <v:path/>
            <v:fill on="f" focussize="0,0"/>
            <v:stroke on="f"/>
            <v:imagedata r:id="rId185" o:title=""/>
            <o:lock v:ext="edit" aspectratio="t"/>
            <w10:wrap type="none"/>
            <w10:anchorlock/>
          </v:shape>
          <o:OLEObject Type="Embed" ProgID="Equation.KSEE3" ShapeID="_x0000_i1109" DrawAspect="Content" ObjectID="_1468075809" r:id="rId184">
            <o:LockedField>false</o:LockedField>
          </o:OLEObject>
        </w:object>
      </w:r>
      <w:r>
        <w:rPr>
          <w:rFonts w:hint="eastAsia" w:ascii="宋体" w:hAnsi="宋体" w:eastAsia="宋体" w:cs="宋体"/>
          <w:color w:val="auto"/>
        </w:rPr>
        <w:t xml:space="preserve">    </w:t>
      </w:r>
      <w:r>
        <w:rPr>
          <w:rFonts w:hint="eastAsia" w:ascii="宋体" w:hAnsi="宋体" w:cs="宋体"/>
          <w:color w:val="auto"/>
        </w:rPr>
        <w:t xml:space="preserve">              </w:t>
      </w:r>
      <w:r>
        <w:rPr>
          <w:rFonts w:hint="eastAsia" w:ascii="宋体" w:hAnsi="宋体" w:eastAsia="宋体" w:cs="宋体"/>
          <w:color w:val="auto"/>
          <w:lang w:val="zh-CN"/>
        </w:rPr>
        <w:t>（</w:t>
      </w:r>
      <w:r>
        <w:rPr>
          <w:rFonts w:hint="eastAsia" w:ascii="宋体" w:hAnsi="宋体" w:eastAsia="宋体" w:cs="宋体"/>
          <w:color w:val="auto"/>
        </w:rPr>
        <w:t>B</w:t>
      </w:r>
      <w:r>
        <w:rPr>
          <w:rFonts w:hint="eastAsia" w:ascii="宋体" w:hAnsi="宋体" w:eastAsia="宋体" w:cs="宋体"/>
          <w:color w:val="auto"/>
          <w:lang w:val="zh-CN"/>
        </w:rPr>
        <w:t>-6）</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其中，综合参数</w:t>
      </w:r>
      <w:r>
        <w:rPr>
          <w:rFonts w:hint="eastAsia" w:ascii="宋体" w:hAnsi="宋体" w:eastAsia="宋体" w:cs="宋体"/>
          <w:color w:val="auto"/>
          <w:position w:val="-6"/>
          <w:sz w:val="24"/>
          <w:szCs w:val="24"/>
          <w:lang w:val="zh-CN"/>
        </w:rPr>
        <w:object>
          <v:shape id="_x0000_i1110" o:spt="75" type="#_x0000_t75" style="height:13pt;width:10pt;" o:ole="t" filled="f" o:preferrelative="t" stroked="f" coordsize="21600,21600">
            <v:path/>
            <v:fill on="f" focussize="0,0"/>
            <v:stroke on="f" joinstyle="miter"/>
            <v:imagedata r:id="rId187" o:title=""/>
            <o:lock v:ext="edit" aspectratio="t"/>
            <w10:wrap type="none"/>
            <w10:anchorlock/>
          </v:shape>
          <o:OLEObject Type="Embed" ProgID="Equation.KSEE3" ShapeID="_x0000_i1110" DrawAspect="Content" ObjectID="_1468075810" r:id="rId186">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111" o:spt="75" type="#_x0000_t75" style="height:13pt;width:10pt;" o:ole="t" filled="f" o:preferrelative="t" stroked="f" coordsize="21600,21600">
            <v:path/>
            <v:fill on="f" focussize="0,0"/>
            <v:stroke on="f" joinstyle="miter"/>
            <v:imagedata r:id="rId189" o:title=""/>
            <o:lock v:ext="edit" aspectratio="t"/>
            <w10:wrap type="none"/>
            <w10:anchorlock/>
          </v:shape>
          <o:OLEObject Type="Embed" ProgID="Equation.KSEE3" ShapeID="_x0000_i1111" DrawAspect="Content" ObjectID="_1468075811" r:id="rId188">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position w:val="-10"/>
          <w:sz w:val="24"/>
          <w:szCs w:val="24"/>
          <w:lang w:val="zh-CN"/>
        </w:rPr>
        <w:object>
          <v:shape id="_x0000_i1112" o:spt="75" type="#_x0000_t75" style="height:13pt;width:10pt;" o:ole="t" filled="f" o:preferrelative="t" stroked="f" coordsize="21600,21600">
            <v:path/>
            <v:fill on="f" focussize="0,0"/>
            <v:stroke on="f" joinstyle="miter"/>
            <v:imagedata r:id="rId191" o:title=""/>
            <o:lock v:ext="edit" aspectratio="t"/>
            <w10:wrap type="none"/>
            <w10:anchorlock/>
          </v:shape>
          <o:OLEObject Type="Embed" ProgID="Equation.KSEE3" ShapeID="_x0000_i1112" DrawAspect="Content" ObjectID="_1468075812" r:id="rId190">
            <o:LockedField>false</o:LockedField>
          </o:OLEObject>
        </w:object>
      </w:r>
      <w:r>
        <w:rPr>
          <w:rFonts w:hint="eastAsia" w:ascii="宋体" w:hAnsi="宋体" w:eastAsia="宋体" w:cs="宋体"/>
          <w:color w:val="auto"/>
          <w:sz w:val="24"/>
          <w:szCs w:val="24"/>
          <w:lang w:val="zh-CN"/>
        </w:rPr>
        <w:t>如下：</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0" w:firstLineChars="0"/>
        <w:jc w:val="center"/>
        <w:textAlignment w:val="auto"/>
        <w:outlineLvl w:val="9"/>
        <w:rPr>
          <w:rFonts w:ascii="宋体" w:hAnsi="宋体" w:eastAsia="宋体" w:cs="宋体"/>
          <w:color w:val="auto"/>
          <w:lang w:val="zh-CN"/>
        </w:rPr>
      </w:pPr>
      <w:r>
        <w:rPr>
          <w:rFonts w:hint="eastAsia" w:ascii="宋体" w:hAnsi="宋体" w:eastAsia="宋体" w:cs="宋体"/>
          <w:color w:val="auto"/>
          <w:position w:val="-24"/>
          <w:lang w:val="zh-CN"/>
        </w:rPr>
        <w:object>
          <v:shape id="_x0000_i1113" o:spt="75" type="#_x0000_t75" style="height:30pt;width:59pt;" o:ole="t" filled="f" o:preferrelative="t" stroked="f" coordsize="21600,21600">
            <v:path/>
            <v:fill on="f" focussize="0,0"/>
            <v:stroke on="f" joinstyle="miter"/>
            <v:imagedata r:id="rId193" o:title=""/>
            <o:lock v:ext="edit" aspectratio="t"/>
            <w10:wrap type="none"/>
            <w10:anchorlock/>
          </v:shape>
          <o:OLEObject Type="Embed" ProgID="Equation.KSEE3" ShapeID="_x0000_i1113" DrawAspect="Content" ObjectID="_1468075813" r:id="rId192">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0" w:firstLineChars="0"/>
        <w:jc w:val="center"/>
        <w:textAlignment w:val="auto"/>
        <w:outlineLvl w:val="9"/>
        <w:rPr>
          <w:rFonts w:ascii="宋体" w:hAnsi="宋体" w:eastAsia="宋体" w:cs="宋体"/>
          <w:color w:val="auto"/>
          <w:lang w:val="zh-CN"/>
        </w:rPr>
      </w:pPr>
      <w:r>
        <w:rPr>
          <w:rFonts w:hint="eastAsia" w:ascii="宋体" w:hAnsi="宋体" w:eastAsia="宋体" w:cs="宋体"/>
          <w:color w:val="auto"/>
          <w:position w:val="-24"/>
          <w:lang w:val="zh-CN"/>
        </w:rPr>
        <w:object>
          <v:shape id="_x0000_i1114" o:spt="75" type="#_x0000_t75" style="height:29pt;width:87pt;" o:ole="t" filled="f" o:preferrelative="t" stroked="f" coordsize="21600,21600">
            <v:path/>
            <v:fill on="f" focussize="0,0"/>
            <v:stroke on="f" joinstyle="miter"/>
            <v:imagedata r:id="rId195" o:title=""/>
            <o:lock v:ext="edit" aspectratio="t"/>
            <w10:wrap type="none"/>
            <w10:anchorlock/>
          </v:shape>
          <o:OLEObject Type="Embed" ProgID="Equation.KSEE3" ShapeID="_x0000_i1114" DrawAspect="Content" ObjectID="_1468075814" r:id="rId194">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0" w:firstLineChars="0"/>
        <w:jc w:val="center"/>
        <w:textAlignment w:val="auto"/>
        <w:outlineLvl w:val="9"/>
        <w:rPr>
          <w:rFonts w:ascii="宋体" w:hAnsi="宋体" w:eastAsia="宋体" w:cs="宋体"/>
          <w:color w:val="auto"/>
          <w:lang w:val="zh-CN"/>
        </w:rPr>
      </w:pPr>
      <w:r>
        <w:rPr>
          <w:rFonts w:hint="eastAsia" w:ascii="宋体" w:hAnsi="宋体" w:eastAsia="宋体" w:cs="宋体"/>
          <w:color w:val="auto"/>
          <w:position w:val="-10"/>
          <w:lang w:val="zh-CN"/>
        </w:rPr>
        <w:object>
          <v:shape id="_x0000_i1115" o:spt="75" type="#_x0000_t75" style="height:16pt;width:67pt;" o:ole="t" filled="f" o:preferrelative="t" stroked="f" coordsize="21600,21600">
            <v:path/>
            <v:fill on="f" focussize="0,0"/>
            <v:stroke on="f" joinstyle="miter"/>
            <v:imagedata r:id="rId197" o:title=""/>
            <o:lock v:ext="edit" aspectratio="t"/>
            <w10:wrap type="none"/>
            <w10:anchorlock/>
          </v:shape>
          <o:OLEObject Type="Embed" ProgID="Equation.KSEE3" ShapeID="_x0000_i1115" DrawAspect="Content" ObjectID="_1468075815" r:id="rId19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6"/>
          <w:sz w:val="24"/>
          <w:szCs w:val="24"/>
          <w:lang w:val="zh-CN"/>
        </w:rPr>
        <w:object>
          <v:shape id="_x0000_i1116" o:spt="75" type="#_x0000_t75" style="height:13.95pt;width:15pt;" o:ole="t" filled="f" o:preferrelative="t" stroked="f" coordsize="21600,21600">
            <v:path/>
            <v:fill on="f" focussize="0,0"/>
            <v:stroke on="f" joinstyle="miter"/>
            <v:imagedata r:id="rId199" o:title=""/>
            <o:lock v:ext="edit" aspectratio="t"/>
            <w10:wrap type="none"/>
            <w10:anchorlock/>
          </v:shape>
          <o:OLEObject Type="Embed" ProgID="Equation.KSEE3" ShapeID="_x0000_i1116" DrawAspect="Content" ObjectID="_1468075816" r:id="rId198">
            <o:LockedField>false</o:LockedField>
          </o:OLEObject>
        </w:object>
      </w:r>
      <w:r>
        <w:rPr>
          <w:rFonts w:hint="eastAsia" w:ascii="宋体" w:hAnsi="宋体" w:eastAsia="宋体" w:cs="宋体"/>
          <w:color w:val="auto"/>
          <w:sz w:val="24"/>
          <w:szCs w:val="24"/>
          <w:lang w:val="zh-CN"/>
        </w:rPr>
        <w:t>——混凝土蓄热养护开始至任一时刻</w:t>
      </w:r>
      <w:r>
        <w:rPr>
          <w:rFonts w:hint="eastAsia" w:ascii="宋体" w:hAnsi="宋体" w:eastAsia="宋体" w:cs="宋体"/>
          <w:color w:val="auto"/>
          <w:position w:val="-6"/>
          <w:sz w:val="24"/>
          <w:szCs w:val="24"/>
          <w:lang w:val="zh-CN"/>
        </w:rPr>
        <w:object>
          <v:shape id="_x0000_i1117" o:spt="75" type="#_x0000_t75" style="height:12pt;width:6.95pt;" o:ole="t" filled="f" o:preferrelative="t" stroked="f" coordsize="21600,21600">
            <v:path/>
            <v:fill on="f" focussize="0,0"/>
            <v:stroke on="f" joinstyle="miter"/>
            <v:imagedata r:id="rId201" o:title=""/>
            <o:lock v:ext="edit" aspectratio="t"/>
            <w10:wrap type="none"/>
            <w10:anchorlock/>
          </v:shape>
          <o:OLEObject Type="Embed" ProgID="Equation.KSEE3" ShapeID="_x0000_i1117" DrawAspect="Content" ObjectID="_1468075817" r:id="rId200">
            <o:LockedField>false</o:LockedField>
          </o:OLEObject>
        </w:object>
      </w:r>
      <w:r>
        <w:rPr>
          <w:rFonts w:hint="eastAsia" w:ascii="宋体" w:hAnsi="宋体" w:eastAsia="宋体" w:cs="宋体"/>
          <w:color w:val="auto"/>
          <w:sz w:val="24"/>
          <w:szCs w:val="24"/>
          <w:lang w:val="zh-CN"/>
        </w:rPr>
        <w:t>的温度（℃）；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2"/>
          <w:sz w:val="24"/>
          <w:szCs w:val="24"/>
          <w:lang w:val="zh-CN"/>
        </w:rPr>
        <w:object>
          <v:shape id="_x0000_i1118" o:spt="75" type="#_x0000_t75" style="height:18pt;width:15pt;" o:ole="t" filled="f" o:preferrelative="t" stroked="f" coordsize="21600,21600">
            <v:path/>
            <v:fill on="f" focussize="0,0"/>
            <v:stroke on="f" joinstyle="miter"/>
            <v:imagedata r:id="rId203" o:title=""/>
            <o:lock v:ext="edit" aspectratio="t"/>
            <w10:wrap type="none"/>
            <w10:anchorlock/>
          </v:shape>
          <o:OLEObject Type="Embed" ProgID="Equation.KSEE3" ShapeID="_x0000_i1118" DrawAspect="Content" ObjectID="_1468075818" r:id="rId202">
            <o:LockedField>false</o:LockedField>
          </o:OLEObject>
        </w:object>
      </w:r>
      <w:r>
        <w:rPr>
          <w:rFonts w:hint="eastAsia" w:ascii="宋体" w:hAnsi="宋体" w:eastAsia="宋体" w:cs="宋体"/>
          <w:color w:val="auto"/>
          <w:sz w:val="24"/>
          <w:szCs w:val="24"/>
          <w:lang w:val="zh-CN"/>
        </w:rPr>
        <w:t>——混凝土蓄热养护开始至任一时刻</w:t>
      </w:r>
      <w:r>
        <w:rPr>
          <w:rFonts w:hint="eastAsia" w:ascii="宋体" w:hAnsi="宋体" w:eastAsia="宋体" w:cs="宋体"/>
          <w:color w:val="auto"/>
          <w:position w:val="-6"/>
          <w:sz w:val="24"/>
          <w:szCs w:val="24"/>
          <w:lang w:val="zh-CN"/>
        </w:rPr>
        <w:object>
          <v:shape id="_x0000_i1119" o:spt="75" type="#_x0000_t75" style="height:12pt;width:6.95pt;" o:ole="t" filled="f" o:preferrelative="t" stroked="f" coordsize="21600,21600">
            <v:path/>
            <v:fill on="f" focussize="0,0"/>
            <v:stroke on="f" joinstyle="miter"/>
            <v:imagedata r:id="rId205" o:title=""/>
            <o:lock v:ext="edit" aspectratio="t"/>
            <w10:wrap type="none"/>
            <w10:anchorlock/>
          </v:shape>
          <o:OLEObject Type="Embed" ProgID="Equation.KSEE3" ShapeID="_x0000_i1119" DrawAspect="Content" ObjectID="_1468075819" r:id="rId204">
            <o:LockedField>false</o:LockedField>
          </o:OLEObject>
        </w:object>
      </w:r>
      <w:r>
        <w:rPr>
          <w:rFonts w:hint="eastAsia" w:ascii="宋体" w:hAnsi="宋体" w:eastAsia="宋体" w:cs="宋体"/>
          <w:color w:val="auto"/>
          <w:sz w:val="24"/>
          <w:szCs w:val="24"/>
          <w:lang w:val="zh-CN"/>
        </w:rPr>
        <w:t>的平均温度（℃）；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6"/>
          <w:sz w:val="24"/>
          <w:szCs w:val="24"/>
        </w:rPr>
        <w:object>
          <v:shape id="_x0000_i1120" o:spt="75" type="#_x0000_t75" style="height:12pt;width:6.95pt;" o:ole="t" filled="f" o:preferrelative="t" stroked="f" coordsize="21600,21600">
            <v:path/>
            <v:fill on="f" focussize="0,0"/>
            <v:stroke on="f" joinstyle="miter"/>
            <v:imagedata r:id="rId207" o:title=""/>
            <o:lock v:ext="edit" aspectratio="t"/>
            <w10:wrap type="none"/>
            <w10:anchorlock/>
          </v:shape>
          <o:OLEObject Type="Embed" ProgID="Equation.KSEE3" ShapeID="_x0000_i1120" DrawAspect="Content" ObjectID="_1468075820" r:id="rId206">
            <o:LockedField>false</o:LockedField>
          </o:OLEObject>
        </w:object>
      </w:r>
      <w:r>
        <w:rPr>
          <w:rFonts w:hint="eastAsia" w:ascii="宋体" w:hAnsi="宋体" w:eastAsia="宋体" w:cs="宋体"/>
          <w:color w:val="auto"/>
          <w:sz w:val="24"/>
          <w:szCs w:val="24"/>
          <w:lang w:val="zh-CN"/>
        </w:rPr>
        <w:t>——混凝土蓄热养护开始至任一时刻的时间（</w:t>
      </w:r>
      <w:r>
        <w:rPr>
          <w:rFonts w:hint="eastAsia" w:ascii="宋体" w:hAnsi="宋体" w:eastAsia="宋体" w:cs="宋体"/>
          <w:color w:val="auto"/>
          <w:position w:val="-6"/>
          <w:sz w:val="24"/>
          <w:szCs w:val="24"/>
          <w:lang w:val="zh-CN"/>
        </w:rPr>
        <w:object>
          <v:shape id="_x0000_i1121" o:spt="75" type="#_x0000_t75" style="height:13pt;width:9pt;" o:ole="t" filled="f" o:preferrelative="t" stroked="f" coordsize="21600,21600">
            <v:path/>
            <v:fill on="f" focussize="0,0"/>
            <v:stroke on="f" joinstyle="miter"/>
            <v:imagedata r:id="rId209" o:title=""/>
            <o:lock v:ext="edit" aspectratio="t"/>
            <w10:wrap type="none"/>
            <w10:anchorlock/>
          </v:shape>
          <o:OLEObject Type="Embed" ProgID="Equation.KSEE3" ShapeID="_x0000_i1121" DrawAspect="Content" ObjectID="_1468075821" r:id="rId208">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lang w:val="zh-CN"/>
        </w:rPr>
        <w:object>
          <v:shape id="_x0000_i1122" o:spt="75" type="#_x0000_t75" style="height:16pt;width:13.95pt;" o:ole="t" filled="f" o:preferrelative="t" stroked="f" coordsize="21600,21600">
            <v:path/>
            <v:fill on="f" focussize="0,0"/>
            <v:stroke on="f" joinstyle="miter"/>
            <v:imagedata r:id="rId211" o:title=""/>
            <o:lock v:ext="edit" aspectratio="t"/>
            <w10:wrap type="none"/>
            <w10:anchorlock/>
          </v:shape>
          <o:OLEObject Type="Embed" ProgID="Equation.KSEE3" ShapeID="_x0000_i1122" DrawAspect="Content" ObjectID="_1468075822" r:id="rId210">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混凝土质量密度（</w:t>
      </w:r>
      <w:r>
        <w:rPr>
          <w:rFonts w:hint="eastAsia" w:ascii="宋体" w:hAnsi="宋体" w:eastAsia="宋体" w:cs="宋体"/>
          <w:color w:val="auto"/>
          <w:position w:val="-10"/>
          <w:sz w:val="24"/>
          <w:szCs w:val="24"/>
          <w:lang w:val="zh-CN"/>
        </w:rPr>
        <w:object>
          <v:shape id="_x0000_i1123" o:spt="75" type="#_x0000_t75" style="height:16pt;width:33pt;" o:ole="t" filled="f" o:preferrelative="t" stroked="f" coordsize="21600,21600">
            <v:path/>
            <v:fill on="f" focussize="0,0"/>
            <v:stroke on="f" joinstyle="miter"/>
            <v:imagedata r:id="rId213" o:title=""/>
            <o:lock v:ext="edit" aspectratio="t"/>
            <w10:wrap type="none"/>
            <w10:anchorlock/>
          </v:shape>
          <o:OLEObject Type="Embed" ProgID="Equation.KSEE3" ShapeID="_x0000_i1123" DrawAspect="Content" ObjectID="_1468075823" r:id="rId212">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rPr>
        <w:object>
          <v:shape id="_x0000_i1124" o:spt="75" type="#_x0000_t75" style="height:16pt;width:15pt;" o:ole="t" filled="f" o:preferrelative="t" stroked="f" coordsize="21600,21600">
            <v:path/>
            <v:fill on="f" focussize="0,0"/>
            <v:stroke on="f" joinstyle="miter"/>
            <v:imagedata r:id="rId215" o:title=""/>
            <o:lock v:ext="edit" aspectratio="t"/>
            <w10:wrap type="none"/>
            <w10:anchorlock/>
          </v:shape>
          <o:OLEObject Type="Embed" ProgID="Equation.KSEE3" ShapeID="_x0000_i1124" DrawAspect="Content" ObjectID="_1468075824" r:id="rId214">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每立方米混凝土水泥用量（</w:t>
      </w:r>
      <w:r>
        <w:rPr>
          <w:rFonts w:hint="eastAsia" w:ascii="宋体" w:hAnsi="宋体" w:eastAsia="宋体" w:cs="宋体"/>
          <w:color w:val="auto"/>
          <w:position w:val="-10"/>
          <w:sz w:val="24"/>
          <w:szCs w:val="24"/>
          <w:lang w:val="zh-CN"/>
        </w:rPr>
        <w:object>
          <v:shape id="_x0000_i1125" o:spt="75" type="#_x0000_t75" style="height:16pt;width:33pt;" o:ole="t" filled="f" o:preferrelative="t" stroked="f" coordsize="21600,21600">
            <v:path/>
            <v:fill on="f" focussize="0,0"/>
            <v:stroke on="f" joinstyle="miter"/>
            <v:imagedata r:id="rId213" o:title=""/>
            <o:lock v:ext="edit" aspectratio="t"/>
            <w10:wrap type="none"/>
            <w10:anchorlock/>
          </v:shape>
          <o:OLEObject Type="Embed" ProgID="Equation.KSEE3" ShapeID="_x0000_i1125" DrawAspect="Content" ObjectID="_1468075825" r:id="rId216">
            <o:LockedField>false</o:LockedField>
          </o:OLEObject>
        </w:objec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position w:val="-10"/>
          <w:sz w:val="24"/>
          <w:szCs w:val="24"/>
        </w:rPr>
        <w:object>
          <v:shape id="_x0000_i1126" o:spt="75" type="#_x0000_t75" style="height:16pt;width:13.95pt;" o:ole="t" filled="f" o:preferrelative="t" stroked="f" coordsize="21600,21600">
            <v:path/>
            <v:fill on="f" focussize="0,0"/>
            <v:stroke on="f" joinstyle="miter"/>
            <v:imagedata r:id="rId218" o:title=""/>
            <o:lock v:ext="edit" aspectratio="t"/>
            <w10:wrap type="none"/>
            <w10:anchorlock/>
          </v:shape>
          <o:OLEObject Type="Embed" ProgID="Equation.KSEE3" ShapeID="_x0000_i1126" DrawAspect="Content" ObjectID="_1468075826" r:id="rId217">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水泥累计最终放热量（</w:t>
      </w:r>
      <w:r>
        <w:rPr>
          <w:rFonts w:hint="eastAsia" w:ascii="宋体" w:hAnsi="宋体" w:eastAsia="宋体" w:cs="宋体"/>
          <w:color w:val="auto"/>
          <w:position w:val="-10"/>
          <w:sz w:val="24"/>
          <w:szCs w:val="24"/>
        </w:rPr>
        <w:object>
          <v:shape id="_x0000_i1127" o:spt="75" type="#_x0000_t75" style="height:15pt;width:31.95pt;" o:ole="t" filled="f" o:preferrelative="t" stroked="f" coordsize="21600,21600">
            <v:path/>
            <v:fill on="f" focussize="0,0"/>
            <v:stroke on="f" joinstyle="miter"/>
            <v:imagedata r:id="rId220" o:title=""/>
            <o:lock v:ext="edit" aspectratio="t"/>
            <w10:wrap type="none"/>
            <w10:anchorlock/>
          </v:shape>
          <o:OLEObject Type="Embed" ProgID="Equation.KSEE3" ShapeID="_x0000_i1127" DrawAspect="Content" ObjectID="_1468075827" r:id="rId219">
            <o:LockedField>false</o:LockedField>
          </o:OLEObject>
        </w:objec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position w:val="-6"/>
          <w:sz w:val="24"/>
          <w:szCs w:val="24"/>
          <w:lang w:val="zh-CN"/>
        </w:rPr>
        <w:object>
          <v:shape id="_x0000_i1128" o:spt="75" type="#_x0000_t75" style="height:10pt;width:9pt;" o:ole="t" filled="f" o:preferrelative="t" stroked="f" coordsize="21600,21600">
            <v:path/>
            <v:fill on="f" focussize="0,0"/>
            <v:stroke on="f" joinstyle="miter"/>
            <v:imagedata r:id="rId222" o:title=""/>
            <o:lock v:ext="edit" aspectratio="t"/>
            <w10:wrap type="none"/>
            <w10:anchorlock/>
          </v:shape>
          <o:OLEObject Type="Embed" ProgID="Equation.KSEE3" ShapeID="_x0000_i1128" DrawAspect="Content" ObjectID="_1468075828" r:id="rId221">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水泥水化速度系数（</w:t>
      </w:r>
      <w:r>
        <w:rPr>
          <w:rFonts w:hint="eastAsia" w:ascii="宋体" w:hAnsi="宋体" w:eastAsia="宋体" w:cs="宋体"/>
          <w:color w:val="auto"/>
          <w:position w:val="-6"/>
          <w:sz w:val="24"/>
          <w:szCs w:val="24"/>
        </w:rPr>
        <w:object>
          <v:shape id="_x0000_i1129" o:spt="75" type="#_x0000_t75" style="height:13.95pt;width:17pt;" o:ole="t" filled="f" o:preferrelative="t" stroked="f" coordsize="21600,21600">
            <v:path/>
            <v:fill on="f" focussize="0,0"/>
            <v:stroke on="f" joinstyle="miter"/>
            <v:imagedata r:id="rId224" o:title=""/>
            <o:lock v:ext="edit" aspectratio="t"/>
            <w10:wrap type="none"/>
            <w10:anchorlock/>
          </v:shape>
          <o:OLEObject Type="Embed" ProgID="Equation.KSEE3" ShapeID="_x0000_i1129" DrawAspect="Content" ObjectID="_1468075829" r:id="rId223">
            <o:LockedField>false</o:LockedField>
          </o:OLEObject>
        </w:objec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position w:val="-6"/>
          <w:sz w:val="24"/>
          <w:szCs w:val="24"/>
        </w:rPr>
        <w:object>
          <v:shape id="_x0000_i1130" o:spt="75" type="#_x0000_t75" style="height:11pt;width:11pt;" o:ole="t" filled="f" o:preferrelative="t" stroked="f" coordsize="21600,21600">
            <v:path/>
            <v:fill on="f" focussize="0,0"/>
            <v:stroke on="f" joinstyle="miter"/>
            <v:imagedata r:id="rId226" o:title=""/>
            <o:lock v:ext="edit" aspectratio="t"/>
            <w10:wrap type="none"/>
            <w10:anchorlock/>
          </v:shape>
          <o:OLEObject Type="Embed" ProgID="Equation.KSEE3" ShapeID="_x0000_i1130" DrawAspect="Content" ObjectID="_1468075830" r:id="rId225">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透风系数；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position w:val="-10"/>
          <w:sz w:val="24"/>
          <w:szCs w:val="24"/>
          <w:lang w:val="zh-CN"/>
        </w:rPr>
        <w:object>
          <v:shape id="_x0000_i1131" o:spt="75" type="#_x0000_t75" style="height:13pt;width:10pt;" o:ole="t" filled="f" o:preferrelative="t" stroked="f" coordsize="21600,21600">
            <v:path/>
            <v:fill on="f" focussize="0,0"/>
            <v:stroke on="f" joinstyle="miter"/>
            <v:imagedata r:id="rId228" o:title=""/>
            <o:lock v:ext="edit" aspectratio="t"/>
            <w10:wrap type="none"/>
            <w10:anchorlock/>
          </v:shape>
          <o:OLEObject Type="Embed" ProgID="Equation.KSEE3" ShapeID="_x0000_i1131" DrawAspect="Content" ObjectID="_1468075831" r:id="rId227">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结构表面系数（</w:t>
      </w:r>
      <w:r>
        <w:rPr>
          <w:rFonts w:hint="eastAsia" w:ascii="宋体" w:hAnsi="宋体" w:eastAsia="宋体" w:cs="宋体"/>
          <w:color w:val="auto"/>
          <w:position w:val="-6"/>
          <w:sz w:val="24"/>
          <w:szCs w:val="24"/>
        </w:rPr>
        <w:object>
          <v:shape id="_x0000_i1132" o:spt="75" type="#_x0000_t75" style="height:13.95pt;width:19pt;" o:ole="t" filled="f" o:preferrelative="t" stroked="f" coordsize="21600,21600">
            <v:path/>
            <v:fill on="f" focussize="0,0"/>
            <v:stroke on="f" joinstyle="miter"/>
            <v:imagedata r:id="rId230" o:title=""/>
            <o:lock v:ext="edit" aspectratio="t"/>
            <w10:wrap type="none"/>
            <w10:anchorlock/>
          </v:shape>
          <o:OLEObject Type="Embed" ProgID="Equation.KSEE3" ShapeID="_x0000_i1132" DrawAspect="Content" ObjectID="_1468075832" r:id="rId229">
            <o:LockedField>false</o:LockedField>
          </o:OLEObject>
        </w:objec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position w:val="-4"/>
          <w:sz w:val="24"/>
          <w:szCs w:val="24"/>
        </w:rPr>
        <w:object>
          <v:shape id="_x0000_i1133" o:spt="75" type="#_x0000_t75" style="height:12pt;width:13pt;" o:ole="t" filled="f" o:preferrelative="t" stroked="f" coordsize="21600,21600">
            <v:path/>
            <v:fill on="f" focussize="0,0"/>
            <v:stroke on="f" joinstyle="miter"/>
            <v:imagedata r:id="rId232" o:title=""/>
            <o:lock v:ext="edit" aspectratio="t"/>
            <w10:wrap type="none"/>
            <w10:anchorlock/>
          </v:shape>
          <o:OLEObject Type="Embed" ProgID="Equation.KSEE3" ShapeID="_x0000_i1133" DrawAspect="Content" ObjectID="_1468075833" r:id="rId231">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围护层的总传热系数（</w:t>
      </w:r>
      <w:r>
        <w:rPr>
          <w:rFonts w:hint="eastAsia" w:ascii="宋体" w:hAnsi="宋体" w:eastAsia="宋体" w:cs="宋体"/>
          <w:color w:val="auto"/>
          <w:position w:val="-6"/>
          <w:sz w:val="24"/>
          <w:szCs w:val="24"/>
        </w:rPr>
        <w:object>
          <v:shape id="_x0000_i1134" o:spt="75" type="#_x0000_t75" style="height:13.95pt;width:60.95pt;" o:ole="t" filled="f" o:preferrelative="t" stroked="f" coordsize="21600,21600">
            <v:path/>
            <v:fill on="f" focussize="0,0"/>
            <v:stroke on="f" joinstyle="miter"/>
            <v:imagedata r:id="rId234" o:title=""/>
            <o:lock v:ext="edit" aspectratio="t"/>
            <w10:wrap type="none"/>
            <w10:anchorlock/>
          </v:shape>
          <o:OLEObject Type="Embed" ProgID="Equation.KSEE3" ShapeID="_x0000_i1134" DrawAspect="Content" ObjectID="_1468075834" r:id="rId233">
            <o:LockedField>false</o:LockedField>
          </o:OLEObject>
        </w:objec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position w:val="-6"/>
          <w:sz w:val="24"/>
          <w:szCs w:val="24"/>
        </w:rPr>
        <w:object>
          <v:shape id="_x0000_i1135" o:spt="75" type="#_x0000_t75" style="height:10pt;width:9pt;" o:ole="t" filled="f" o:preferrelative="t" stroked="f" coordsize="21600,21600">
            <v:path/>
            <v:fill on="f" focussize="0,0"/>
            <v:stroke on="f" joinstyle="miter"/>
            <v:imagedata r:id="rId236" o:title=""/>
            <o:lock v:ext="edit" aspectratio="t"/>
            <w10:wrap type="none"/>
            <w10:anchorlock/>
          </v:shape>
          <o:OLEObject Type="Embed" ProgID="Equation.KSEE3" ShapeID="_x0000_i1135" DrawAspect="Content" ObjectID="_1468075835" r:id="rId235">
            <o:LockedField>false</o:LockedField>
          </o:OLEObject>
        </w:objec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自然对数之底，可取</w:t>
      </w:r>
      <w:r>
        <w:rPr>
          <w:rFonts w:hint="eastAsia" w:ascii="宋体" w:hAnsi="宋体" w:eastAsia="宋体" w:cs="宋体"/>
          <w:color w:val="auto"/>
          <w:position w:val="-6"/>
          <w:sz w:val="24"/>
          <w:szCs w:val="24"/>
        </w:rPr>
        <w:object>
          <v:shape id="_x0000_i1136" o:spt="75" type="#_x0000_t75" style="height:13pt;width:39pt;" o:ole="t" filled="f" o:preferrelative="t" stroked="f" coordsize="21600,21600">
            <v:path/>
            <v:fill on="f" focussize="0,0"/>
            <v:stroke on="f" joinstyle="miter"/>
            <v:imagedata r:id="rId238" o:title=""/>
            <o:lock v:ext="edit" aspectratio="t"/>
            <w10:wrap type="none"/>
            <w10:anchorlock/>
          </v:shape>
          <o:OLEObject Type="Embed" ProgID="Equation.KSEE3" ShapeID="_x0000_i1136" DrawAspect="Content" ObjectID="_1468075836" r:id="rId237">
            <o:LockedField>false</o:LockedField>
          </o:OLEObject>
        </w:objec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outlineLvl w:val="9"/>
        <w:rPr>
          <w:rFonts w:hint="eastAsia" w:ascii="楷体_GB2312" w:hAnsi="楷体_GB2312" w:eastAsia="楷体_GB2312" w:cs="楷体_GB2312"/>
          <w:color w:val="auto"/>
          <w:sz w:val="24"/>
          <w:szCs w:val="24"/>
        </w:rPr>
      </w:pPr>
      <w:bookmarkStart w:id="208" w:name="_Toc4295_WPSOffice_Level1"/>
      <w:r>
        <w:rPr>
          <w:rFonts w:hint="eastAsia" w:ascii="楷体_GB2312" w:hAnsi="楷体_GB2312" w:eastAsia="楷体_GB2312" w:cs="楷体_GB2312"/>
          <w:color w:val="auto"/>
          <w:sz w:val="24"/>
          <w:szCs w:val="24"/>
        </w:rPr>
        <w:t>注：</w:t>
      </w:r>
      <w:bookmarkEnd w:id="20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楷体_GB2312" w:hAnsi="楷体_GB2312" w:eastAsia="楷体_GB2312" w:cs="楷体_GB2312"/>
          <w:color w:val="auto"/>
          <w:sz w:val="24"/>
          <w:szCs w:val="24"/>
        </w:rPr>
      </w:pPr>
      <w:bookmarkStart w:id="209" w:name="_Toc9020_WPSOffice_Level1"/>
      <w:r>
        <w:rPr>
          <w:rFonts w:hint="eastAsia" w:ascii="楷体_GB2312" w:hAnsi="楷体_GB2312" w:eastAsia="楷体_GB2312" w:cs="楷体_GB2312"/>
          <w:color w:val="auto"/>
          <w:sz w:val="24"/>
          <w:szCs w:val="24"/>
        </w:rPr>
        <w:t>1.结构表面系数值可按下式计算：</w:t>
      </w:r>
      <w:bookmarkEnd w:id="209"/>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position w:val="-26"/>
          <w:sz w:val="24"/>
          <w:szCs w:val="24"/>
        </w:rPr>
        <w:object>
          <v:shape id="_x0000_i1137" o:spt="75" type="#_x0000_t75" style="height:30pt;width:141.1pt;" o:ole="t" filled="f" o:preferrelative="t" stroked="f" coordsize="21600,21600">
            <v:path/>
            <v:fill on="f" focussize="0,0"/>
            <v:stroke on="f"/>
            <v:imagedata r:id="rId240" o:title=""/>
            <o:lock v:ext="edit" aspectratio="t"/>
            <w10:wrap type="none"/>
            <w10:anchorlock/>
          </v:shape>
          <o:OLEObject Type="Embed" ProgID="Equation.KSEE3" ShapeID="_x0000_i1137" DrawAspect="Content" ObjectID="_1468075837" r:id="rId23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楷体_GB2312" w:hAnsi="楷体_GB2312" w:eastAsia="楷体_GB2312" w:cs="楷体_GB2312"/>
          <w:color w:val="auto"/>
          <w:sz w:val="24"/>
          <w:szCs w:val="24"/>
          <w:lang w:val="zh-CN"/>
        </w:rPr>
      </w:pPr>
      <w:r>
        <w:rPr>
          <w:rFonts w:hint="eastAsia" w:ascii="楷体_GB2312" w:hAnsi="楷体_GB2312" w:eastAsia="楷体_GB2312" w:cs="楷体_GB2312"/>
          <w:color w:val="auto"/>
          <w:sz w:val="24"/>
          <w:szCs w:val="24"/>
          <w:lang w:val="zh-CN"/>
        </w:rPr>
        <w:t>2</w:t>
      </w:r>
      <w:r>
        <w:rPr>
          <w:rFonts w:hint="eastAsia" w:ascii="楷体_GB2312" w:hAnsi="楷体_GB2312" w:eastAsia="楷体_GB2312" w:cs="楷体_GB2312"/>
          <w:color w:val="auto"/>
          <w:sz w:val="24"/>
          <w:szCs w:val="24"/>
        </w:rPr>
        <w:t>.</w:t>
      </w:r>
      <w:r>
        <w:rPr>
          <w:rFonts w:hint="eastAsia" w:ascii="楷体_GB2312" w:hAnsi="楷体_GB2312" w:eastAsia="楷体_GB2312" w:cs="楷体_GB2312"/>
          <w:color w:val="auto"/>
          <w:sz w:val="24"/>
          <w:szCs w:val="24"/>
          <w:lang w:val="zh-CN"/>
        </w:rPr>
        <w:t>平均气温</w:t>
      </w:r>
      <w:r>
        <w:rPr>
          <w:rFonts w:hint="eastAsia" w:ascii="楷体_GB2312" w:hAnsi="楷体_GB2312" w:eastAsia="楷体_GB2312" w:cs="楷体_GB2312"/>
          <w:color w:val="auto"/>
          <w:position w:val="-10"/>
          <w:sz w:val="24"/>
          <w:szCs w:val="24"/>
          <w:lang w:val="zh-CN"/>
        </w:rPr>
        <w:object>
          <v:shape id="_x0000_i1138" o:spt="75" type="#_x0000_t75" style="height:13.6pt;width:11.9pt;" o:ole="t" filled="f" o:preferrelative="t" stroked="f" coordsize="21600,21600">
            <v:path/>
            <v:fill on="f" focussize="0,0"/>
            <v:stroke on="f"/>
            <v:imagedata r:id="rId242" o:title=""/>
            <o:lock v:ext="edit" aspectratio="t"/>
            <w10:wrap type="none"/>
            <w10:anchorlock/>
          </v:shape>
          <o:OLEObject Type="Embed" ProgID="Equation.KSEE3" ShapeID="_x0000_i1138" DrawAspect="Content" ObjectID="_1468075838" r:id="rId241">
            <o:LockedField>false</o:LockedField>
          </o:OLEObject>
        </w:object>
      </w:r>
      <w:r>
        <w:rPr>
          <w:rFonts w:hint="eastAsia" w:ascii="楷体_GB2312" w:hAnsi="楷体_GB2312" w:eastAsia="楷体_GB2312" w:cs="楷体_GB2312"/>
          <w:color w:val="auto"/>
          <w:sz w:val="24"/>
          <w:szCs w:val="24"/>
          <w:lang w:val="zh-CN"/>
        </w:rPr>
        <w:t>的取法，可采用蓄热养护开始至</w:t>
      </w:r>
      <w:r>
        <w:rPr>
          <w:rFonts w:hint="eastAsia" w:ascii="楷体_GB2312" w:hAnsi="楷体_GB2312" w:eastAsia="楷体_GB2312" w:cs="楷体_GB2312"/>
          <w:color w:val="auto"/>
          <w:position w:val="-6"/>
          <w:sz w:val="24"/>
          <w:szCs w:val="24"/>
          <w:lang w:val="zh-CN"/>
        </w:rPr>
        <w:object>
          <v:shape id="_x0000_i1139" o:spt="75" type="#_x0000_t75" style="height:12pt;width:6.95pt;" o:ole="t" filled="f" o:preferrelative="t" stroked="f" coordsize="21600,21600">
            <v:path/>
            <v:fill on="f" focussize="0,0"/>
            <v:stroke on="f" joinstyle="miter"/>
            <v:imagedata r:id="rId244" o:title=""/>
            <o:lock v:ext="edit" aspectratio="t"/>
            <w10:wrap type="none"/>
            <w10:anchorlock/>
          </v:shape>
          <o:OLEObject Type="Embed" ProgID="Equation.KSEE3" ShapeID="_x0000_i1139" DrawAspect="Content" ObjectID="_1468075839" r:id="rId243">
            <o:LockedField>false</o:LockedField>
          </o:OLEObject>
        </w:object>
      </w:r>
      <w:r>
        <w:rPr>
          <w:rFonts w:hint="eastAsia" w:ascii="楷体_GB2312" w:hAnsi="楷体_GB2312" w:eastAsia="楷体_GB2312" w:cs="楷体_GB2312"/>
          <w:color w:val="auto"/>
          <w:sz w:val="24"/>
          <w:szCs w:val="24"/>
          <w:lang w:val="zh-CN"/>
        </w:rPr>
        <w:t>时气象预报的平均气温，若遇大风雪及寒潮降临，可按每时或每日平均气温计算。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楷体_GB2312" w:hAnsi="楷体_GB2312" w:eastAsia="楷体_GB2312" w:cs="楷体_GB2312"/>
          <w:color w:val="auto"/>
          <w:sz w:val="24"/>
          <w:szCs w:val="24"/>
          <w:lang w:val="zh-CN"/>
        </w:rPr>
      </w:pPr>
      <w:r>
        <w:rPr>
          <w:rFonts w:hint="eastAsia" w:ascii="楷体_GB2312" w:hAnsi="楷体_GB2312" w:eastAsia="楷体_GB2312" w:cs="楷体_GB2312"/>
          <w:color w:val="auto"/>
          <w:sz w:val="24"/>
          <w:szCs w:val="24"/>
          <w:lang w:val="zh-CN"/>
        </w:rPr>
        <w:t>3</w:t>
      </w:r>
      <w:r>
        <w:rPr>
          <w:rFonts w:hint="eastAsia" w:ascii="楷体_GB2312" w:hAnsi="楷体_GB2312" w:eastAsia="楷体_GB2312" w:cs="楷体_GB2312"/>
          <w:color w:val="auto"/>
          <w:sz w:val="24"/>
          <w:szCs w:val="24"/>
        </w:rPr>
        <w:t>.</w:t>
      </w:r>
      <w:r>
        <w:rPr>
          <w:rFonts w:hint="eastAsia" w:ascii="楷体_GB2312" w:hAnsi="楷体_GB2312" w:eastAsia="楷体_GB2312" w:cs="楷体_GB2312"/>
          <w:color w:val="auto"/>
          <w:sz w:val="24"/>
          <w:szCs w:val="24"/>
          <w:lang w:val="zh-CN"/>
        </w:rPr>
        <w:t>围护层的总传热系数</w:t>
      </w:r>
      <w:r>
        <w:rPr>
          <w:rFonts w:hint="eastAsia" w:ascii="楷体_GB2312" w:hAnsi="楷体_GB2312" w:eastAsia="楷体_GB2312" w:cs="楷体_GB2312"/>
          <w:color w:val="auto"/>
          <w:position w:val="-6"/>
          <w:sz w:val="24"/>
          <w:szCs w:val="24"/>
          <w:lang w:val="zh-CN"/>
        </w:rPr>
        <w:object>
          <v:shape id="_x0000_i1140" o:spt="75" type="#_x0000_t75" style="height:13pt;width:10pt;" o:ole="t" filled="f" o:preferrelative="t" stroked="f" coordsize="21600,21600">
            <v:path/>
            <v:fill on="f" focussize="0,0"/>
            <v:stroke on="f" joinstyle="miter"/>
            <v:imagedata r:id="rId246" o:title=""/>
            <o:lock v:ext="edit" aspectratio="t"/>
            <w10:wrap type="none"/>
            <w10:anchorlock/>
          </v:shape>
          <o:OLEObject Type="Embed" ProgID="Equation.KSEE3" ShapeID="_x0000_i1140" DrawAspect="Content" ObjectID="_1468075840" r:id="rId245">
            <o:LockedField>false</o:LockedField>
          </o:OLEObject>
        </w:object>
      </w:r>
      <w:r>
        <w:rPr>
          <w:rFonts w:hint="eastAsia" w:ascii="楷体_GB2312" w:hAnsi="楷体_GB2312" w:eastAsia="楷体_GB2312" w:cs="楷体_GB2312"/>
          <w:color w:val="auto"/>
          <w:sz w:val="24"/>
          <w:szCs w:val="24"/>
          <w:lang w:val="zh-CN"/>
        </w:rPr>
        <w:t>值可按下式计算：</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position w:val="-50"/>
          <w:sz w:val="24"/>
          <w:szCs w:val="24"/>
        </w:rPr>
        <w:object>
          <v:shape id="_x0000_i1141" o:spt="75" type="#_x0000_t75" style="height:42.85pt;width:89.8pt;" o:ole="t" filled="f" o:preferrelative="t" stroked="f" coordsize="21600,21600">
            <v:path/>
            <v:fill on="f" focussize="0,0"/>
            <v:stroke on="f"/>
            <v:imagedata r:id="rId248" o:title=""/>
            <o:lock v:ext="edit" aspectratio="t"/>
            <w10:wrap type="none"/>
            <w10:anchorlock/>
          </v:shape>
          <o:OLEObject Type="Embed" ProgID="Equation.KSEE3" ShapeID="_x0000_i1141" DrawAspect="Content" ObjectID="_1468075841" r:id="rId24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楷体_GB2312" w:hAnsi="楷体_GB2312" w:eastAsia="楷体_GB2312" w:cs="楷体_GB2312"/>
          <w:color w:val="auto"/>
          <w:sz w:val="24"/>
          <w:szCs w:val="24"/>
          <w:lang w:val="zh-CN"/>
        </w:rPr>
      </w:pPr>
      <w:bookmarkStart w:id="210" w:name="_Toc3026_WPSOffice_Level1"/>
      <w:r>
        <w:rPr>
          <w:rFonts w:hint="eastAsia" w:ascii="楷体_GB2312" w:hAnsi="楷体_GB2312" w:eastAsia="楷体_GB2312" w:cs="楷体_GB2312"/>
          <w:color w:val="auto"/>
          <w:sz w:val="24"/>
          <w:szCs w:val="24"/>
          <w:lang w:val="zh-CN"/>
        </w:rPr>
        <w:t>式中：</w:t>
      </w:r>
      <w:bookmarkEnd w:id="2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楷体_GB2312" w:hAnsi="楷体_GB2312" w:eastAsia="楷体_GB2312" w:cs="楷体_GB2312"/>
          <w:color w:val="auto"/>
          <w:sz w:val="24"/>
          <w:szCs w:val="24"/>
          <w:lang w:val="zh-CN"/>
        </w:rPr>
      </w:pPr>
      <w:r>
        <w:rPr>
          <w:rFonts w:hint="eastAsia" w:ascii="楷体_GB2312" w:hAnsi="楷体_GB2312" w:eastAsia="楷体_GB2312" w:cs="楷体_GB2312"/>
          <w:color w:val="auto"/>
          <w:position w:val="-10"/>
          <w:sz w:val="24"/>
          <w:szCs w:val="24"/>
          <w:lang w:val="zh-CN"/>
        </w:rPr>
        <w:object>
          <v:shape id="_x0000_i1142" o:spt="75" type="#_x0000_t75" style="height:16pt;width:12pt;" o:ole="t" filled="f" o:preferrelative="t" stroked="f" coordsize="21600,21600">
            <v:path/>
            <v:fill on="f" focussize="0,0"/>
            <v:stroke on="f" joinstyle="miter"/>
            <v:imagedata r:id="rId250" o:title=""/>
            <o:lock v:ext="edit" aspectratio="t"/>
            <w10:wrap type="none"/>
            <w10:anchorlock/>
          </v:shape>
          <o:OLEObject Type="Embed" ProgID="Equation.KSEE3" ShapeID="_x0000_i1142" DrawAspect="Content" ObjectID="_1468075842" r:id="rId249">
            <o:LockedField>false</o:LockedField>
          </o:OLEObject>
        </w:object>
      </w:r>
      <w:r>
        <w:rPr>
          <w:rFonts w:hint="eastAsia" w:ascii="楷体_GB2312" w:hAnsi="楷体_GB2312" w:eastAsia="楷体_GB2312" w:cs="楷体_GB2312"/>
          <w:color w:val="auto"/>
          <w:sz w:val="24"/>
          <w:szCs w:val="24"/>
          <w:lang w:val="zh-CN"/>
        </w:rPr>
        <w:t>——第i围护层的厚度（</w:t>
      </w:r>
      <w:r>
        <w:rPr>
          <w:rFonts w:hint="eastAsia" w:ascii="楷体_GB2312" w:hAnsi="楷体_GB2312" w:eastAsia="楷体_GB2312" w:cs="楷体_GB2312"/>
          <w:color w:val="auto"/>
          <w:position w:val="-6"/>
          <w:sz w:val="24"/>
          <w:szCs w:val="24"/>
          <w:lang w:val="zh-CN"/>
        </w:rPr>
        <w:object>
          <v:shape id="_x0000_i1143" o:spt="75" type="#_x0000_t75" style="height:10pt;width:12pt;" o:ole="t" filled="f" o:preferrelative="t" stroked="f" coordsize="21600,21600">
            <v:path/>
            <v:fill on="f" focussize="0,0"/>
            <v:stroke on="f" joinstyle="miter"/>
            <v:imagedata r:id="rId252" o:title=""/>
            <o:lock v:ext="edit" aspectratio="t"/>
            <w10:wrap type="none"/>
            <w10:anchorlock/>
          </v:shape>
          <o:OLEObject Type="Embed" ProgID="Equation.KSEE3" ShapeID="_x0000_i1143" DrawAspect="Content" ObjectID="_1468075843" r:id="rId251">
            <o:LockedField>false</o:LockedField>
          </o:OLEObject>
        </w:object>
      </w:r>
      <w:r>
        <w:rPr>
          <w:rFonts w:hint="eastAsia" w:ascii="楷体_GB2312" w:hAnsi="楷体_GB2312" w:eastAsia="楷体_GB2312" w:cs="楷体_GB2312"/>
          <w:color w:val="auto"/>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楷体_GB2312" w:hAnsi="楷体_GB2312" w:eastAsia="楷体_GB2312" w:cs="楷体_GB2312"/>
          <w:color w:val="auto"/>
          <w:sz w:val="24"/>
          <w:szCs w:val="24"/>
          <w:lang w:val="zh-CN"/>
        </w:rPr>
      </w:pPr>
      <w:r>
        <w:rPr>
          <w:rFonts w:hint="eastAsia" w:ascii="楷体_GB2312" w:hAnsi="楷体_GB2312" w:eastAsia="楷体_GB2312" w:cs="楷体_GB2312"/>
          <w:color w:val="auto"/>
          <w:position w:val="-10"/>
          <w:sz w:val="24"/>
          <w:szCs w:val="24"/>
          <w:lang w:val="zh-CN"/>
        </w:rPr>
        <w:object>
          <v:shape id="_x0000_i1144" o:spt="75" type="#_x0000_t75" style="height:16pt;width:11pt;" o:ole="t" filled="f" o:preferrelative="t" stroked="f" coordsize="21600,21600">
            <v:path/>
            <v:fill on="f" focussize="0,0"/>
            <v:stroke on="f" joinstyle="miter"/>
            <v:imagedata r:id="rId254" o:title=""/>
            <o:lock v:ext="edit" aspectratio="t"/>
            <w10:wrap type="none"/>
            <w10:anchorlock/>
          </v:shape>
          <o:OLEObject Type="Embed" ProgID="Equation.KSEE3" ShapeID="_x0000_i1144" DrawAspect="Content" ObjectID="_1468075844" r:id="rId253">
            <o:LockedField>false</o:LockedField>
          </o:OLEObject>
        </w:object>
      </w:r>
      <w:r>
        <w:rPr>
          <w:rFonts w:hint="eastAsia" w:ascii="楷体_GB2312" w:hAnsi="楷体_GB2312" w:eastAsia="楷体_GB2312" w:cs="楷体_GB2312"/>
          <w:color w:val="auto"/>
          <w:sz w:val="24"/>
          <w:szCs w:val="24"/>
          <w:lang w:eastAsia="zh-CN"/>
        </w:rPr>
        <w:t>——</w:t>
      </w:r>
      <w:r>
        <w:rPr>
          <w:rFonts w:hint="eastAsia" w:ascii="楷体_GB2312" w:hAnsi="楷体_GB2312" w:eastAsia="楷体_GB2312" w:cs="楷体_GB2312"/>
          <w:color w:val="auto"/>
          <w:sz w:val="24"/>
          <w:szCs w:val="24"/>
          <w:lang w:val="zh-CN"/>
        </w:rPr>
        <w:t>第i围护层的导热系数（</w:t>
      </w:r>
      <w:r>
        <w:rPr>
          <w:rFonts w:hint="eastAsia" w:ascii="楷体_GB2312" w:hAnsi="楷体_GB2312" w:eastAsia="楷体_GB2312" w:cs="楷体_GB2312"/>
          <w:color w:val="auto"/>
          <w:position w:val="-6"/>
          <w:sz w:val="24"/>
          <w:szCs w:val="24"/>
          <w:lang w:val="zh-CN"/>
        </w:rPr>
        <w:object>
          <v:shape id="_x0000_i1145" o:spt="75" type="#_x0000_t75" style="height:13pt;width:42.95pt;" o:ole="t" filled="f" o:preferrelative="t" stroked="f" coordsize="21600,21600">
            <v:path/>
            <v:fill on="f" focussize="0,0"/>
            <v:stroke on="f" joinstyle="miter"/>
            <v:imagedata r:id="rId256" o:title=""/>
            <o:lock v:ext="edit" aspectratio="t"/>
            <w10:wrap type="none"/>
            <w10:anchorlock/>
          </v:shape>
          <o:OLEObject Type="Embed" ProgID="Equation.KSEE3" ShapeID="_x0000_i1145" DrawAspect="Content" ObjectID="_1468075845" r:id="rId255">
            <o:LockedField>false</o:LockedField>
          </o:OLEObject>
        </w:object>
      </w:r>
      <w:r>
        <w:rPr>
          <w:rFonts w:hint="eastAsia" w:ascii="楷体_GB2312" w:hAnsi="楷体_GB2312" w:eastAsia="楷体_GB2312" w:cs="楷体_GB2312"/>
          <w:color w:val="auto"/>
          <w:sz w:val="24"/>
          <w:szCs w:val="24"/>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楷体_GB2312" w:hAnsi="楷体_GB2312" w:eastAsia="楷体_GB2312" w:cs="楷体_GB2312"/>
          <w:color w:val="auto"/>
          <w:sz w:val="24"/>
          <w:szCs w:val="24"/>
          <w:lang w:val="zh-CN"/>
        </w:rPr>
      </w:pPr>
      <w:r>
        <w:rPr>
          <w:rFonts w:hint="eastAsia" w:ascii="楷体_GB2312" w:hAnsi="楷体_GB2312" w:eastAsia="楷体_GB2312" w:cs="楷体_GB2312"/>
          <w:color w:val="auto"/>
          <w:sz w:val="24"/>
          <w:szCs w:val="24"/>
          <w:lang w:val="en-US" w:eastAsia="zh-CN"/>
        </w:rPr>
        <w:t xml:space="preserve">4. </w:t>
      </w:r>
      <w:r>
        <w:rPr>
          <w:rFonts w:hint="eastAsia" w:ascii="楷体_GB2312" w:hAnsi="楷体_GB2312" w:eastAsia="楷体_GB2312" w:cs="楷体_GB2312"/>
          <w:color w:val="auto"/>
          <w:sz w:val="24"/>
          <w:szCs w:val="24"/>
          <w:lang w:val="zh-CN"/>
        </w:rPr>
        <w:t>水泥累积最终放热量</w:t>
      </w:r>
      <w:r>
        <w:rPr>
          <w:rFonts w:hint="eastAsia" w:ascii="楷体_GB2312" w:hAnsi="楷体_GB2312" w:eastAsia="楷体_GB2312" w:cs="楷体_GB2312"/>
          <w:color w:val="auto"/>
          <w:position w:val="-10"/>
          <w:sz w:val="24"/>
          <w:szCs w:val="24"/>
          <w:lang w:val="zh-CN"/>
        </w:rPr>
        <w:object>
          <v:shape id="_x0000_i1146" o:spt="75" type="#_x0000_t75" style="height:16pt;width:12pt;" o:ole="t" filled="f" o:preferrelative="t" stroked="f" coordsize="21600,21600">
            <v:path/>
            <v:fill on="f" focussize="0,0"/>
            <v:stroke on="f" joinstyle="miter"/>
            <v:imagedata r:id="rId258" o:title=""/>
            <o:lock v:ext="edit" aspectratio="t"/>
            <w10:wrap type="none"/>
            <w10:anchorlock/>
          </v:shape>
          <o:OLEObject Type="Embed" ProgID="Equation.KSEE3" ShapeID="_x0000_i1146" DrawAspect="Content" ObjectID="_1468075846" r:id="rId257">
            <o:LockedField>false</o:LockedField>
          </o:OLEObject>
        </w:object>
      </w:r>
      <w:r>
        <w:rPr>
          <w:rFonts w:hint="eastAsia" w:ascii="楷体_GB2312" w:hAnsi="楷体_GB2312" w:eastAsia="楷体_GB2312" w:cs="楷体_GB2312"/>
          <w:color w:val="auto"/>
          <w:sz w:val="24"/>
          <w:szCs w:val="24"/>
          <w:lang w:val="zh-CN"/>
        </w:rPr>
        <w:t>、水泥水化速度系数</w:t>
      </w:r>
      <w:r>
        <w:rPr>
          <w:rFonts w:hint="eastAsia" w:ascii="楷体_GB2312" w:hAnsi="楷体_GB2312" w:eastAsia="楷体_GB2312" w:cs="楷体_GB2312"/>
          <w:color w:val="auto"/>
          <w:position w:val="-6"/>
          <w:sz w:val="24"/>
          <w:szCs w:val="24"/>
          <w:lang w:val="zh-CN"/>
        </w:rPr>
        <w:object>
          <v:shape id="_x0000_i1147" o:spt="75" type="#_x0000_t75" style="height:10pt;width:9pt;" o:ole="t" filled="f" o:preferrelative="t" stroked="f" coordsize="21600,21600">
            <v:path/>
            <v:fill on="f" focussize="0,0"/>
            <v:stroke on="f" joinstyle="miter"/>
            <v:imagedata r:id="rId260" o:title=""/>
            <o:lock v:ext="edit" aspectratio="t"/>
            <w10:wrap type="none"/>
            <w10:anchorlock/>
          </v:shape>
          <o:OLEObject Type="Embed" ProgID="Equation.KSEE3" ShapeID="_x0000_i1147" DrawAspect="Content" ObjectID="_1468075847" r:id="rId259">
            <o:LockedField>false</o:LockedField>
          </o:OLEObject>
        </w:object>
      </w:r>
      <w:r>
        <w:rPr>
          <w:rFonts w:hint="eastAsia" w:ascii="楷体_GB2312" w:hAnsi="楷体_GB2312" w:eastAsia="楷体_GB2312" w:cs="楷体_GB2312"/>
          <w:color w:val="auto"/>
          <w:sz w:val="24"/>
          <w:szCs w:val="24"/>
          <w:lang w:val="zh-CN"/>
        </w:rPr>
        <w:t>及透风系数</w:t>
      </w:r>
      <w:r>
        <w:rPr>
          <w:rFonts w:hint="eastAsia" w:ascii="楷体_GB2312" w:hAnsi="楷体_GB2312" w:eastAsia="楷体_GB2312" w:cs="楷体_GB2312"/>
          <w:color w:val="auto"/>
          <w:position w:val="-6"/>
          <w:sz w:val="24"/>
          <w:szCs w:val="24"/>
          <w:lang w:val="zh-CN"/>
        </w:rPr>
        <w:object>
          <v:shape id="_x0000_i1148" o:spt="75" type="#_x0000_t75" style="height:11pt;width:11pt;" o:ole="t" filled="f" o:preferrelative="t" stroked="f" coordsize="21600,21600">
            <v:path/>
            <v:fill on="f" focussize="0,0"/>
            <v:stroke on="f" joinstyle="miter"/>
            <v:imagedata r:id="rId262" o:title=""/>
            <o:lock v:ext="edit" aspectratio="t"/>
            <w10:wrap type="none"/>
            <w10:anchorlock/>
          </v:shape>
          <o:OLEObject Type="Embed" ProgID="Equation.KSEE3" ShapeID="_x0000_i1148" DrawAspect="Content" ObjectID="_1468075848" r:id="rId261">
            <o:LockedField>false</o:LockedField>
          </o:OLEObject>
        </w:object>
      </w:r>
      <w:r>
        <w:rPr>
          <w:rFonts w:hint="eastAsia" w:ascii="楷体_GB2312" w:hAnsi="楷体_GB2312" w:eastAsia="楷体_GB2312" w:cs="楷体_GB2312"/>
          <w:color w:val="auto"/>
          <w:sz w:val="24"/>
          <w:szCs w:val="24"/>
          <w:lang w:val="zh-CN"/>
        </w:rPr>
        <w:t>按附表</w:t>
      </w:r>
      <w:r>
        <w:rPr>
          <w:rFonts w:hint="eastAsia" w:ascii="楷体_GB2312" w:hAnsi="楷体_GB2312" w:eastAsia="楷体_GB2312" w:cs="楷体_GB2312"/>
          <w:color w:val="auto"/>
          <w:sz w:val="24"/>
          <w:szCs w:val="24"/>
        </w:rPr>
        <w:t>B.</w:t>
      </w:r>
      <w:r>
        <w:rPr>
          <w:rFonts w:hint="eastAsia" w:ascii="楷体_GB2312" w:hAnsi="楷体_GB2312" w:eastAsia="楷体_GB2312" w:cs="楷体_GB2312"/>
          <w:color w:val="auto"/>
          <w:sz w:val="24"/>
          <w:szCs w:val="24"/>
          <w:lang w:val="zh-CN"/>
        </w:rPr>
        <w:t>0</w:t>
      </w:r>
      <w:r>
        <w:rPr>
          <w:rFonts w:hint="eastAsia" w:ascii="楷体_GB2312" w:hAnsi="楷体_GB2312" w:eastAsia="楷体_GB2312" w:cs="楷体_GB2312"/>
          <w:color w:val="auto"/>
          <w:sz w:val="24"/>
          <w:szCs w:val="24"/>
        </w:rPr>
        <w:t>.</w:t>
      </w:r>
      <w:r>
        <w:rPr>
          <w:rFonts w:hint="eastAsia" w:ascii="楷体_GB2312" w:hAnsi="楷体_GB2312" w:eastAsia="楷体_GB2312" w:cs="楷体_GB2312"/>
          <w:color w:val="auto"/>
          <w:sz w:val="24"/>
          <w:szCs w:val="24"/>
          <w:lang w:val="zh-CN"/>
        </w:rPr>
        <w:t>5-1和附表</w:t>
      </w:r>
      <w:r>
        <w:rPr>
          <w:rFonts w:hint="eastAsia" w:ascii="楷体_GB2312" w:hAnsi="楷体_GB2312" w:eastAsia="楷体_GB2312" w:cs="楷体_GB2312"/>
          <w:color w:val="auto"/>
          <w:sz w:val="24"/>
          <w:szCs w:val="24"/>
        </w:rPr>
        <w:t>B.</w:t>
      </w:r>
      <w:r>
        <w:rPr>
          <w:rFonts w:hint="eastAsia" w:ascii="楷体_GB2312" w:hAnsi="楷体_GB2312" w:eastAsia="楷体_GB2312" w:cs="楷体_GB2312"/>
          <w:color w:val="auto"/>
          <w:sz w:val="24"/>
          <w:szCs w:val="24"/>
          <w:lang w:val="zh-CN"/>
        </w:rPr>
        <w:t>0</w:t>
      </w:r>
      <w:r>
        <w:rPr>
          <w:rFonts w:hint="eastAsia" w:ascii="楷体_GB2312" w:hAnsi="楷体_GB2312" w:eastAsia="楷体_GB2312" w:cs="楷体_GB2312"/>
          <w:color w:val="auto"/>
          <w:sz w:val="24"/>
          <w:szCs w:val="24"/>
        </w:rPr>
        <w:t>.</w:t>
      </w:r>
      <w:r>
        <w:rPr>
          <w:rFonts w:hint="eastAsia" w:ascii="楷体_GB2312" w:hAnsi="楷体_GB2312" w:eastAsia="楷体_GB2312" w:cs="楷体_GB2312"/>
          <w:color w:val="auto"/>
          <w:sz w:val="24"/>
          <w:szCs w:val="24"/>
          <w:lang w:val="zh-CN"/>
        </w:rPr>
        <w:t>5-2取值。</w:t>
      </w:r>
    </w:p>
    <w:p>
      <w:pPr>
        <w:keepNext w:val="0"/>
        <w:keepLines w:val="0"/>
        <w:pageBreakBefore w:val="0"/>
        <w:widowControl w:val="0"/>
        <w:kinsoku/>
        <w:wordWrap/>
        <w:overflowPunct/>
        <w:topLinePunct w:val="0"/>
        <w:autoSpaceDE/>
        <w:autoSpaceDN/>
        <w:bidi w:val="0"/>
        <w:adjustRightInd/>
        <w:snapToGrid/>
        <w:spacing w:before="0" w:beforeLines="50" w:line="240" w:lineRule="auto"/>
        <w:ind w:firstLine="0" w:firstLineChars="0"/>
        <w:jc w:val="center"/>
        <w:textAlignment w:val="auto"/>
        <w:outlineLvl w:val="9"/>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附表B.</w:t>
      </w:r>
      <w:r>
        <w:rPr>
          <w:rFonts w:hint="eastAsia" w:ascii="黑体" w:hAnsi="黑体" w:eastAsia="黑体" w:cs="黑体"/>
          <w:b w:val="0"/>
          <w:bCs w:val="0"/>
          <w:color w:val="auto"/>
          <w:sz w:val="21"/>
          <w:szCs w:val="21"/>
          <w:lang w:val="zh-CN"/>
        </w:rPr>
        <w:t>0</w:t>
      </w:r>
      <w:r>
        <w:rPr>
          <w:rFonts w:hint="eastAsia" w:ascii="黑体" w:hAnsi="黑体" w:eastAsia="黑体" w:cs="黑体"/>
          <w:b w:val="0"/>
          <w:bCs w:val="0"/>
          <w:color w:val="auto"/>
          <w:sz w:val="21"/>
          <w:szCs w:val="21"/>
        </w:rPr>
        <w:t>.</w:t>
      </w:r>
      <w:r>
        <w:rPr>
          <w:rFonts w:hint="eastAsia" w:ascii="黑体" w:hAnsi="黑体" w:eastAsia="黑体" w:cs="黑体"/>
          <w:b w:val="0"/>
          <w:bCs w:val="0"/>
          <w:color w:val="auto"/>
          <w:sz w:val="21"/>
          <w:szCs w:val="21"/>
          <w:lang w:val="zh-CN"/>
        </w:rPr>
        <w:t>5-1</w:t>
      </w:r>
      <w:r>
        <w:rPr>
          <w:rFonts w:hint="eastAsia" w:ascii="黑体" w:hAnsi="黑体" w:eastAsia="黑体" w:cs="黑体"/>
          <w:b w:val="0"/>
          <w:bCs w:val="0"/>
          <w:color w:val="auto"/>
          <w:sz w:val="21"/>
          <w:szCs w:val="21"/>
        </w:rPr>
        <w:t xml:space="preserve">  </w:t>
      </w:r>
      <w:r>
        <w:rPr>
          <w:rFonts w:hint="eastAsia" w:ascii="黑体" w:hAnsi="黑体" w:eastAsia="黑体" w:cs="黑体"/>
          <w:b w:val="0"/>
          <w:bCs w:val="0"/>
          <w:color w:val="auto"/>
          <w:sz w:val="21"/>
          <w:szCs w:val="21"/>
          <w:lang w:val="zh-CN"/>
        </w:rPr>
        <w:t>水泥累积最终放热量</w:t>
      </w:r>
      <w:r>
        <w:rPr>
          <w:rFonts w:hint="eastAsia" w:ascii="黑体" w:hAnsi="黑体" w:eastAsia="黑体" w:cs="黑体"/>
          <w:b w:val="0"/>
          <w:bCs w:val="0"/>
          <w:color w:val="auto"/>
          <w:sz w:val="21"/>
          <w:szCs w:val="21"/>
        </w:rPr>
        <w:t>c</w:t>
      </w:r>
      <w:r>
        <w:rPr>
          <w:rFonts w:hint="eastAsia" w:ascii="黑体" w:hAnsi="黑体" w:eastAsia="黑体" w:cs="黑体"/>
          <w:b w:val="0"/>
          <w:bCs w:val="0"/>
          <w:color w:val="auto"/>
          <w:sz w:val="21"/>
          <w:szCs w:val="21"/>
          <w:vertAlign w:val="subscript"/>
        </w:rPr>
        <w:t xml:space="preserve">o  </w:t>
      </w:r>
      <w:r>
        <w:rPr>
          <w:rFonts w:hint="eastAsia" w:ascii="黑体" w:hAnsi="黑体" w:eastAsia="黑体" w:cs="黑体"/>
          <w:b w:val="0"/>
          <w:bCs w:val="0"/>
          <w:color w:val="auto"/>
          <w:sz w:val="21"/>
          <w:szCs w:val="21"/>
        </w:rPr>
        <w:t>和</w:t>
      </w:r>
      <w:r>
        <w:rPr>
          <w:rFonts w:hint="eastAsia" w:ascii="黑体" w:hAnsi="黑体" w:eastAsia="黑体" w:cs="黑体"/>
          <w:b w:val="0"/>
          <w:bCs w:val="0"/>
          <w:color w:val="auto"/>
          <w:sz w:val="21"/>
          <w:szCs w:val="21"/>
          <w:lang w:val="zh-CN"/>
        </w:rPr>
        <w:t>水泥水化速度系数ν</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2335"/>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水泥品种及强度等级</w:t>
            </w:r>
          </w:p>
        </w:tc>
        <w:tc>
          <w:tcPr>
            <w:tcW w:w="233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z w:val="18"/>
                <w:szCs w:val="18"/>
              </w:rPr>
            </w:pPr>
            <w:r>
              <w:rPr>
                <w:rFonts w:hint="eastAsia" w:ascii="宋体" w:hAnsi="宋体" w:eastAsia="宋体" w:cs="宋体"/>
                <w:color w:val="auto"/>
                <w:position w:val="-10"/>
                <w:sz w:val="18"/>
                <w:szCs w:val="18"/>
              </w:rPr>
              <w:object>
                <v:shape id="_x0000_i1149" o:spt="75" type="#_x0000_t75" style="height:16pt;width:54pt;" o:ole="t" filled="f" o:preferrelative="t" stroked="f" coordsize="21600,21600">
                  <v:path/>
                  <v:fill on="f" focussize="0,0"/>
                  <v:stroke on="f" joinstyle="miter"/>
                  <v:imagedata r:id="rId264" o:title=""/>
                  <o:lock v:ext="edit" aspectratio="t"/>
                  <w10:wrap type="none"/>
                  <w10:anchorlock/>
                </v:shape>
                <o:OLEObject Type="Embed" ProgID="Equation.KSEE3" ShapeID="_x0000_i1149" DrawAspect="Content" ObjectID="_1468075849" r:id="rId263">
                  <o:LockedField>false</o:LockedField>
                </o:OLEObject>
              </w:object>
            </w:r>
          </w:p>
        </w:tc>
        <w:tc>
          <w:tcPr>
            <w:tcW w:w="226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z w:val="18"/>
                <w:szCs w:val="18"/>
              </w:rPr>
            </w:pPr>
            <w:r>
              <w:rPr>
                <w:rFonts w:hint="eastAsia" w:ascii="宋体" w:hAnsi="宋体" w:eastAsia="宋体" w:cs="宋体"/>
                <w:color w:val="auto"/>
                <w:position w:val="-10"/>
                <w:sz w:val="18"/>
                <w:szCs w:val="18"/>
                <w:lang w:val="zh-CN"/>
              </w:rPr>
              <w:object>
                <v:shape id="_x0000_i1150" o:spt="75" type="#_x0000_t75" style="height:16pt;width:29pt;" o:ole="t" filled="f" o:preferrelative="t" stroked="f" coordsize="21600,21600">
                  <v:path/>
                  <v:fill on="f" focussize="0,0"/>
                  <v:stroke on="f" joinstyle="miter"/>
                  <v:imagedata r:id="rId266" o:title=""/>
                  <o:lock v:ext="edit" aspectratio="t"/>
                  <w10:wrap type="none"/>
                  <w10:anchorlock/>
                </v:shape>
                <o:OLEObject Type="Embed" ProgID="Equation.KSEE3" ShapeID="_x0000_i1150" DrawAspect="Content" ObjectID="_1468075850" r:id="rId26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42.5硅酸盐水泥</w:t>
            </w:r>
          </w:p>
        </w:tc>
        <w:tc>
          <w:tcPr>
            <w:tcW w:w="233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400</w:t>
            </w:r>
          </w:p>
        </w:tc>
        <w:tc>
          <w:tcPr>
            <w:tcW w:w="2267"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0.013</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42.5普通硅酸盐水泥</w:t>
            </w:r>
          </w:p>
        </w:tc>
        <w:tc>
          <w:tcPr>
            <w:tcW w:w="233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360</w:t>
            </w:r>
          </w:p>
        </w:tc>
        <w:tc>
          <w:tcPr>
            <w:tcW w:w="2267"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32.5普通硅酸盐水泥</w:t>
            </w:r>
          </w:p>
        </w:tc>
        <w:tc>
          <w:tcPr>
            <w:tcW w:w="233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330</w:t>
            </w:r>
          </w:p>
        </w:tc>
        <w:tc>
          <w:tcPr>
            <w:tcW w:w="2267"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32.5矿渣、火山灰、粉煤灰硅酸盐水泥</w:t>
            </w:r>
          </w:p>
        </w:tc>
        <w:tc>
          <w:tcPr>
            <w:tcW w:w="233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z w:val="18"/>
                <w:szCs w:val="18"/>
              </w:rPr>
            </w:pPr>
            <w:r>
              <w:rPr>
                <w:rFonts w:hint="eastAsia" w:ascii="宋体" w:hAnsi="宋体" w:eastAsia="宋体" w:cs="宋体"/>
                <w:color w:val="auto"/>
                <w:sz w:val="18"/>
                <w:szCs w:val="18"/>
              </w:rPr>
              <w:t>240</w:t>
            </w:r>
          </w:p>
        </w:tc>
        <w:tc>
          <w:tcPr>
            <w:tcW w:w="2267"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z w:val="18"/>
                <w:szCs w:val="18"/>
              </w:rPr>
            </w:pPr>
          </w:p>
        </w:tc>
      </w:tr>
    </w:tbl>
    <w:p>
      <w:pPr>
        <w:keepNext w:val="0"/>
        <w:keepLines w:val="0"/>
        <w:pageBreakBefore w:val="0"/>
        <w:widowControl w:val="0"/>
        <w:kinsoku/>
        <w:overflowPunct/>
        <w:topLinePunct w:val="0"/>
        <w:autoSpaceDE/>
        <w:autoSpaceDN/>
        <w:bidi w:val="0"/>
        <w:adjustRightInd/>
        <w:snapToGrid/>
        <w:spacing w:line="360" w:lineRule="auto"/>
        <w:ind w:firstLine="990" w:firstLineChars="550"/>
        <w:jc w:val="center"/>
        <w:textAlignment w:val="auto"/>
        <w:outlineLvl w:val="9"/>
        <w:rPr>
          <w:rFonts w:hint="eastAsia" w:ascii="宋体" w:hAnsi="宋体" w:cs="宋体"/>
          <w:b/>
          <w:bCs/>
          <w:color w:val="auto"/>
          <w:sz w:val="18"/>
          <w:szCs w:val="18"/>
        </w:rPr>
      </w:pPr>
      <w:bookmarkStart w:id="211" w:name="_Toc16290_WPSOffice_Level1"/>
    </w:p>
    <w:p>
      <w:pP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br w:type="page"/>
      </w:r>
    </w:p>
    <w:p>
      <w:pPr>
        <w:keepNext w:val="0"/>
        <w:keepLines w:val="0"/>
        <w:pageBreakBefore w:val="0"/>
        <w:widowControl w:val="0"/>
        <w:kinsoku/>
        <w:overflowPunct/>
        <w:topLinePunct w:val="0"/>
        <w:autoSpaceDE/>
        <w:autoSpaceDN/>
        <w:bidi w:val="0"/>
        <w:adjustRightInd/>
        <w:snapToGrid/>
        <w:spacing w:line="360" w:lineRule="auto"/>
        <w:ind w:firstLine="1155" w:firstLineChars="550"/>
        <w:jc w:val="center"/>
        <w:textAlignment w:val="auto"/>
        <w:outlineLvl w:val="9"/>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附表B.</w:t>
      </w:r>
      <w:r>
        <w:rPr>
          <w:rFonts w:hint="eastAsia" w:ascii="黑体" w:hAnsi="黑体" w:eastAsia="黑体" w:cs="黑体"/>
          <w:b w:val="0"/>
          <w:bCs w:val="0"/>
          <w:color w:val="auto"/>
          <w:sz w:val="21"/>
          <w:szCs w:val="21"/>
          <w:lang w:val="zh-CN"/>
        </w:rPr>
        <w:t>0</w:t>
      </w:r>
      <w:r>
        <w:rPr>
          <w:rFonts w:hint="eastAsia" w:ascii="黑体" w:hAnsi="黑体" w:eastAsia="黑体" w:cs="黑体"/>
          <w:b w:val="0"/>
          <w:bCs w:val="0"/>
          <w:color w:val="auto"/>
          <w:sz w:val="21"/>
          <w:szCs w:val="21"/>
        </w:rPr>
        <w:t>.</w:t>
      </w:r>
      <w:r>
        <w:rPr>
          <w:rFonts w:hint="eastAsia" w:ascii="黑体" w:hAnsi="黑体" w:eastAsia="黑体" w:cs="黑体"/>
          <w:b w:val="0"/>
          <w:bCs w:val="0"/>
          <w:color w:val="auto"/>
          <w:sz w:val="21"/>
          <w:szCs w:val="21"/>
          <w:lang w:val="zh-CN"/>
        </w:rPr>
        <w:t>5-</w:t>
      </w:r>
      <w:r>
        <w:rPr>
          <w:rFonts w:hint="eastAsia" w:ascii="黑体" w:hAnsi="黑体" w:eastAsia="黑体" w:cs="黑体"/>
          <w:b w:val="0"/>
          <w:bCs w:val="0"/>
          <w:color w:val="auto"/>
          <w:sz w:val="21"/>
          <w:szCs w:val="21"/>
        </w:rPr>
        <w:t>2  透风系数ω</w:t>
      </w:r>
      <w:bookmarkEnd w:id="211"/>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1516"/>
        <w:gridCol w:w="1314"/>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保温层的种类</w:t>
            </w:r>
          </w:p>
        </w:tc>
        <w:tc>
          <w:tcPr>
            <w:tcW w:w="399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透风系数ω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小风</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中风</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大风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保温层由容易透风材料组成</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2.0</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2.5</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在容易透风材料外面包以不易透风材料</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1.5</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1.8</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保温层由不易透风材料组成</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1.3</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1.45</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18"/>
                <w:szCs w:val="18"/>
              </w:rPr>
            </w:pPr>
            <w:r>
              <w:rPr>
                <w:rFonts w:hint="eastAsia" w:ascii="宋体" w:hAnsi="宋体" w:eastAsia="宋体" w:cs="宋体"/>
                <w:color w:val="auto"/>
                <w:sz w:val="18"/>
                <w:szCs w:val="18"/>
              </w:rPr>
              <w:t>1.6</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注：</w:t>
      </w:r>
      <w:r>
        <w:rPr>
          <w:rFonts w:hint="eastAsia" w:ascii="楷体_GB2312" w:hAnsi="楷体_GB2312" w:eastAsia="楷体_GB2312" w:cs="楷体_GB2312"/>
          <w:color w:val="auto"/>
          <w:position w:val="-10"/>
          <w:sz w:val="24"/>
          <w:szCs w:val="24"/>
        </w:rPr>
        <w:object>
          <v:shape id="_x0000_i1151" o:spt="75" type="#_x0000_t75" style="height:13.6pt;width:41.95pt;" o:ole="t" filled="f" o:preferrelative="t" stroked="f" coordsize="21600,21600">
            <v:path/>
            <v:fill on="f" focussize="0,0"/>
            <v:stroke on="f"/>
            <v:imagedata r:id="rId268" o:title=""/>
            <o:lock v:ext="edit" aspectratio="t"/>
            <w10:wrap type="none"/>
            <w10:anchorlock/>
          </v:shape>
          <o:OLEObject Type="Embed" ProgID="Equation.KSEE3" ShapeID="_x0000_i1151" DrawAspect="Content" ObjectID="_1468075851" r:id="rId267">
            <o:LockedField>false</o:LockedField>
          </o:OLEObject>
        </w:object>
      </w:r>
      <w:r>
        <w:rPr>
          <w:rFonts w:hint="eastAsia" w:ascii="楷体_GB2312" w:hAnsi="楷体_GB2312" w:eastAsia="楷体_GB2312" w:cs="楷体_GB2312"/>
          <w:color w:val="auto"/>
          <w:sz w:val="24"/>
          <w:szCs w:val="24"/>
        </w:rPr>
        <w:t>，小风；</w:t>
      </w:r>
      <w:r>
        <w:rPr>
          <w:rFonts w:hint="eastAsia" w:ascii="楷体_GB2312" w:hAnsi="楷体_GB2312" w:eastAsia="楷体_GB2312" w:cs="楷体_GB2312"/>
          <w:color w:val="auto"/>
          <w:position w:val="-6"/>
          <w:sz w:val="24"/>
          <w:szCs w:val="24"/>
        </w:rPr>
        <w:object>
          <v:shape id="_x0000_i1152" o:spt="75" type="#_x0000_t75" style="height:11.05pt;width:7.65pt;" o:ole="t" filled="f" o:preferrelative="t" stroked="f" coordsize="21600,21600">
            <v:path/>
            <v:fill on="f" focussize="0,0"/>
            <v:stroke on="f"/>
            <v:imagedata r:id="rId270" o:title=""/>
            <o:lock v:ext="edit" aspectratio="t"/>
            <w10:wrap type="none"/>
            <w10:anchorlock/>
          </v:shape>
          <o:OLEObject Type="Embed" ProgID="Equation.KSEE3" ShapeID="_x0000_i1152" DrawAspect="Content" ObjectID="_1468075852" r:id="rId269">
            <o:LockedField>false</o:LockedField>
          </o:OLEObject>
        </w:object>
      </w:r>
      <w:r>
        <w:rPr>
          <w:rFonts w:hint="eastAsia" w:ascii="楷体_GB2312" w:hAnsi="楷体_GB2312" w:eastAsia="楷体_GB2312" w:cs="楷体_GB2312"/>
          <w:color w:val="auto"/>
          <w:sz w:val="24"/>
          <w:szCs w:val="24"/>
        </w:rPr>
        <w:t>≤</w:t>
      </w:r>
      <w:r>
        <w:rPr>
          <w:rFonts w:hint="eastAsia" w:ascii="楷体_GB2312" w:hAnsi="楷体_GB2312" w:eastAsia="楷体_GB2312" w:cs="楷体_GB2312"/>
          <w:color w:val="auto"/>
          <w:position w:val="-10"/>
          <w:sz w:val="24"/>
          <w:szCs w:val="24"/>
        </w:rPr>
        <w:object>
          <v:shape id="_x0000_i1153" o:spt="75" type="#_x0000_t75" style="height:13.6pt;width:11.9pt;" o:ole="t" filled="f" o:preferrelative="t" stroked="f" coordsize="21600,21600">
            <v:path/>
            <v:fill on="f" focussize="0,0"/>
            <v:stroke on="f"/>
            <v:imagedata r:id="rId272" o:title=""/>
            <o:lock v:ext="edit" aspectratio="t"/>
            <w10:wrap type="none"/>
            <w10:anchorlock/>
          </v:shape>
          <o:OLEObject Type="Embed" ProgID="Equation.KSEE3" ShapeID="_x0000_i1153" DrawAspect="Content" ObjectID="_1468075853" r:id="rId271">
            <o:LockedField>false</o:LockedField>
          </o:OLEObject>
        </w:object>
      </w:r>
      <w:r>
        <w:rPr>
          <w:rFonts w:hint="eastAsia" w:ascii="楷体_GB2312" w:hAnsi="楷体_GB2312" w:eastAsia="楷体_GB2312" w:cs="楷体_GB2312"/>
          <w:color w:val="auto"/>
          <w:sz w:val="24"/>
          <w:szCs w:val="24"/>
        </w:rPr>
        <w:t>≤</w:t>
      </w:r>
      <w:r>
        <w:rPr>
          <w:rFonts w:hint="eastAsia" w:ascii="楷体_GB2312" w:hAnsi="楷体_GB2312" w:eastAsia="楷体_GB2312" w:cs="楷体_GB2312"/>
          <w:color w:val="auto"/>
          <w:position w:val="-6"/>
          <w:sz w:val="24"/>
          <w:szCs w:val="24"/>
        </w:rPr>
        <w:object>
          <v:shape id="_x0000_i1154" o:spt="75" type="#_x0000_t75" style="height:11.05pt;width:23.8pt;" o:ole="t" filled="f" o:preferrelative="t" stroked="f" coordsize="21600,21600">
            <v:path/>
            <v:fill on="f" focussize="0,0"/>
            <v:stroke on="f"/>
            <v:imagedata r:id="rId274" o:title=""/>
            <o:lock v:ext="edit" aspectratio="t"/>
            <w10:wrap type="none"/>
            <w10:anchorlock/>
          </v:shape>
          <o:OLEObject Type="Embed" ProgID="Equation.KSEE3" ShapeID="_x0000_i1154" DrawAspect="Content" ObjectID="_1468075854" r:id="rId273">
            <o:LockedField>false</o:LockedField>
          </o:OLEObject>
        </w:object>
      </w:r>
      <w:r>
        <w:rPr>
          <w:rFonts w:hint="eastAsia" w:ascii="楷体_GB2312" w:hAnsi="楷体_GB2312" w:eastAsia="楷体_GB2312" w:cs="楷体_GB2312"/>
          <w:color w:val="auto"/>
          <w:sz w:val="24"/>
          <w:szCs w:val="24"/>
        </w:rPr>
        <w:t>，中风；</w:t>
      </w:r>
      <w:r>
        <w:rPr>
          <w:rFonts w:hint="eastAsia" w:ascii="楷体_GB2312" w:hAnsi="楷体_GB2312" w:eastAsia="楷体_GB2312" w:cs="楷体_GB2312"/>
          <w:color w:val="auto"/>
          <w:position w:val="-10"/>
          <w:sz w:val="24"/>
          <w:szCs w:val="24"/>
        </w:rPr>
        <w:object>
          <v:shape id="_x0000_i1155" o:spt="75" type="#_x0000_t75" style="height:13.6pt;width:42.8pt;" o:ole="t" filled="f" o:preferrelative="t" stroked="f" coordsize="21600,21600">
            <v:path/>
            <v:fill on="f" focussize="0,0"/>
            <v:stroke on="f"/>
            <v:imagedata r:id="rId276" o:title=""/>
            <o:lock v:ext="edit" aspectratio="t"/>
            <w10:wrap type="none"/>
            <w10:anchorlock/>
          </v:shape>
          <o:OLEObject Type="Embed" ProgID="Equation.KSEE3" ShapeID="_x0000_i1155" DrawAspect="Content" ObjectID="_1468075855" r:id="rId275">
            <o:LockedField>false</o:LockedField>
          </o:OLEObject>
        </w:object>
      </w:r>
      <w:r>
        <w:rPr>
          <w:rFonts w:hint="eastAsia" w:ascii="楷体_GB2312" w:hAnsi="楷体_GB2312" w:eastAsia="楷体_GB2312" w:cs="楷体_GB2312"/>
          <w:color w:val="auto"/>
          <w:sz w:val="24"/>
          <w:szCs w:val="24"/>
        </w:rPr>
        <w:t>，大风。</w:t>
      </w:r>
    </w:p>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（3）当施工需要计算混凝土蓄热养护冷却至0℃的时间时，可根据公式（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-5）采用逐次逼近的方法进行计算，如果实际采取的蓄热养护条件满足</w:t>
      </w:r>
      <w:r>
        <w:rPr>
          <w:rFonts w:hint="eastAsia" w:ascii="宋体" w:hAnsi="宋体" w:eastAsia="宋体" w:cs="宋体"/>
          <w:color w:val="auto"/>
          <w:position w:val="-10"/>
          <w:sz w:val="24"/>
          <w:szCs w:val="24"/>
          <w:lang w:val="zh-CN"/>
        </w:rPr>
        <w:object>
          <v:shape id="_x0000_i1156" o:spt="75" type="#_x0000_t75" style="height:16pt;width:24.95pt;" o:ole="t" filled="f" o:preferrelative="t" stroked="f" coordsize="21600,21600">
            <v:path/>
            <v:fill on="f" focussize="0,0"/>
            <v:stroke on="f" joinstyle="miter"/>
            <v:imagedata r:id="rId278" o:title=""/>
            <o:lock v:ext="edit" aspectratio="t"/>
            <w10:wrap type="none"/>
            <w10:anchorlock/>
          </v:shape>
          <o:OLEObject Type="Embed" ProgID="Equation.KSEE3" ShapeID="_x0000_i1156" DrawAspect="Content" ObjectID="_1468075856" r:id="rId277">
            <o:LockedField>false</o:LockedField>
          </o:OLEObject>
        </w:objec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5，且</w:t>
      </w:r>
      <w:r>
        <w:rPr>
          <w:rFonts w:hint="eastAsia" w:ascii="宋体" w:hAnsi="宋体" w:eastAsia="宋体" w:cs="宋体"/>
          <w:color w:val="auto"/>
          <w:position w:val="-10"/>
          <w:sz w:val="24"/>
          <w:szCs w:val="24"/>
          <w:lang w:val="zh-CN"/>
        </w:rPr>
        <w:object>
          <v:shape id="_x0000_i1157" o:spt="75" type="#_x0000_t75" style="height:15pt;width:19pt;" o:ole="t" filled="f" o:preferrelative="t" stroked="f" coordsize="21600,21600">
            <v:path/>
            <v:fill on="f" focussize="0,0"/>
            <v:stroke on="f" joinstyle="miter"/>
            <v:imagedata r:id="rId280" o:title=""/>
            <o:lock v:ext="edit" aspectratio="t"/>
            <w10:wrap type="none"/>
            <w10:anchorlock/>
          </v:shape>
          <o:OLEObject Type="Embed" ProgID="Equation.KSEE3" ShapeID="_x0000_i1157" DrawAspect="Content" ObjectID="_1468075857" r:id="rId279">
            <o:LockedField>false</o:LockedField>
          </o:OLEObject>
        </w:object>
      </w:r>
      <w:r>
        <w:rPr>
          <w:rFonts w:hint="eastAsia" w:ascii="宋体" w:hAnsi="宋体" w:eastAsia="宋体" w:cs="宋体"/>
          <w:color w:val="auto"/>
          <w:sz w:val="24"/>
          <w:szCs w:val="24"/>
          <w:lang w:val="zh-CN"/>
        </w:rPr>
        <w:t>≥50时，也可按式（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-7）直接计算：</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position w:val="-26"/>
          <w:sz w:val="24"/>
          <w:szCs w:val="24"/>
        </w:rPr>
        <w:object>
          <v:shape id="_x0000_i1158" o:spt="75" type="#_x0000_t75" style="height:31.95pt;width:82pt;" o:ole="t" filled="f" o:preferrelative="t" stroked="f" coordsize="21600,21600">
            <v:path/>
            <v:fill on="f" focussize="0,0"/>
            <v:stroke on="f" joinstyle="miter"/>
            <v:imagedata r:id="rId282" o:title=""/>
            <o:lock v:ext="edit" aspectratio="t"/>
            <w10:wrap type="none"/>
            <w10:anchorlock/>
          </v:shape>
          <o:OLEObject Type="Embed" ProgID="Equation.KSEE3" ShapeID="_x0000_i1158" DrawAspect="Content" ObjectID="_1468075858" r:id="rId281">
            <o:LockedField>false</o:LockedField>
          </o:OLEObject>
        </w:objec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(B-7)</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position w:val="-10"/>
          <w:sz w:val="24"/>
          <w:szCs w:val="24"/>
        </w:rPr>
        <w:object>
          <v:shape id="_x0000_i1159" o:spt="75" type="#_x0000_t75" style="height:16pt;width:11pt;" o:ole="t" filled="f" o:preferrelative="t" stroked="f" coordsize="21600,21600">
            <v:path/>
            <v:fill on="f" focussize="0,0"/>
            <v:stroke on="f" joinstyle="miter"/>
            <v:imagedata r:id="rId284" o:title=""/>
            <o:lock v:ext="edit" aspectratio="t"/>
            <w10:wrap type="none"/>
            <w10:anchorlock/>
          </v:shape>
          <o:OLEObject Type="Embed" ProgID="Equation.KSEE3" ShapeID="_x0000_i1159" DrawAspect="Content" ObjectID="_1468075859" r:id="rId283">
            <o:LockedField>false</o:LockedField>
          </o:OLEObject>
        </w:objec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混凝土蓄热养护冷却至0℃的时间（h）。</w:t>
      </w:r>
    </w:p>
    <w:p>
      <w:pPr>
        <w:rPr>
          <w:rFonts w:hint="eastAsia" w:ascii="宋体" w:hAnsi="宋体" w:eastAsia="宋体" w:cs="宋体"/>
          <w:color w:val="auto"/>
          <w:sz w:val="24"/>
          <w:szCs w:val="24"/>
        </w:rPr>
      </w:pPr>
      <w:r>
        <w:rPr>
          <w:rFonts w:hint="eastAsia" w:ascii="宋体" w:hAnsi="宋体" w:eastAsia="宋体" w:cs="宋体"/>
          <w:color w:val="auto"/>
          <w:sz w:val="24"/>
          <w:szCs w:val="24"/>
          <w:lang w:val="zh-CN"/>
        </w:rPr>
        <w:t>混凝土蓄热养护开始冷却至0℃，时间</w:t>
      </w:r>
      <w:r>
        <w:rPr>
          <w:rFonts w:hint="eastAsia" w:ascii="宋体" w:hAnsi="宋体" w:eastAsia="宋体" w:cs="宋体"/>
          <w:color w:val="auto"/>
          <w:position w:val="-10"/>
          <w:sz w:val="24"/>
          <w:szCs w:val="24"/>
          <w:lang w:val="zh-CN"/>
        </w:rPr>
        <w:object>
          <v:shape id="_x0000_i1160" o:spt="75" type="#_x0000_t75" style="height:17pt;width:11pt;" o:ole="t" filled="f" o:preferrelative="t" stroked="f" coordsize="21600,21600">
            <v:path/>
            <v:fill on="f" focussize="0,0"/>
            <v:stroke on="f"/>
            <v:imagedata r:id="rId286" o:title=""/>
            <o:lock v:ext="edit" aspectratio="t"/>
            <w10:wrap type="none"/>
            <w10:anchorlock/>
          </v:shape>
          <o:OLEObject Type="Embed" ProgID="Equation.KSEE3" ShapeID="_x0000_i1160" DrawAspect="Content" ObjectID="_1468075860" r:id="rId285">
            <o:LockedField>false</o:LockedField>
          </o:OLEObject>
        </w:object>
      </w:r>
      <w:r>
        <w:rPr>
          <w:rFonts w:hint="eastAsia" w:ascii="宋体" w:hAnsi="宋体" w:eastAsia="宋体" w:cs="宋体"/>
          <w:color w:val="auto"/>
          <w:sz w:val="24"/>
          <w:szCs w:val="24"/>
          <w:lang w:val="zh-CN"/>
        </w:rPr>
        <w:t>内的平均温度可根据公式（</w:t>
      </w: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-6）取</w:t>
      </w:r>
      <w:r>
        <w:rPr>
          <w:rFonts w:hint="eastAsia" w:ascii="宋体" w:hAnsi="宋体" w:eastAsia="宋体" w:cs="宋体"/>
          <w:color w:val="auto"/>
          <w:position w:val="-10"/>
          <w:sz w:val="24"/>
          <w:szCs w:val="24"/>
          <w:lang w:val="zh-CN"/>
        </w:rPr>
        <w:object>
          <v:shape id="_x0000_i1161" o:spt="75" type="#_x0000_t75" style="height:17pt;width:27pt;" o:ole="t" filled="f" o:preferrelative="t" stroked="f" coordsize="21600,21600">
            <v:path/>
            <v:fill on="f" focussize="0,0"/>
            <v:stroke on="f"/>
            <v:imagedata r:id="rId288" o:title=""/>
            <o:lock v:ext="edit" aspectratio="t"/>
            <w10:wrap type="none"/>
            <w10:anchorlock/>
          </v:shape>
          <o:OLEObject Type="Embed" ProgID="Equation.KSEE3" ShapeID="_x0000_i1161" DrawAspect="Content" ObjectID="_1468075861" r:id="rId287">
            <o:LockedField>false</o:LockedField>
          </o:OLEObject>
        </w:object>
      </w:r>
      <w:r>
        <w:rPr>
          <w:rFonts w:hint="eastAsia" w:ascii="宋体" w:hAnsi="宋体" w:eastAsia="宋体" w:cs="宋体"/>
          <w:color w:val="auto"/>
          <w:sz w:val="24"/>
          <w:szCs w:val="24"/>
          <w:lang w:val="zh-CN"/>
        </w:rPr>
        <w:t>进行计算。</w:t>
      </w:r>
      <w:bookmarkStart w:id="212" w:name="_Toc27411"/>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textAlignment w:val="baseline"/>
        <w:outlineLvl w:val="0"/>
        <w:rPr>
          <w:rFonts w:hint="eastAsia" w:ascii="宋体" w:hAnsi="宋体" w:eastAsia="宋体" w:cs="宋体"/>
          <w:color w:val="auto"/>
          <w:sz w:val="36"/>
          <w:szCs w:val="36"/>
        </w:rPr>
        <w:sectPr>
          <w:headerReference r:id="rId16" w:type="default"/>
          <w:pgSz w:w="11907" w:h="16839"/>
          <w:pgMar w:top="1417" w:right="1247" w:bottom="1134" w:left="1701" w:header="850" w:footer="850" w:gutter="0"/>
          <w:pgNumType w:fmt="decimal"/>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line="360" w:lineRule="auto"/>
        <w:textAlignment w:val="baseline"/>
        <w:outlineLvl w:val="0"/>
        <w:rPr>
          <w:rFonts w:hint="eastAsia" w:ascii="宋体" w:hAnsi="宋体" w:eastAsia="宋体" w:cs="宋体"/>
          <w:color w:val="auto"/>
          <w:sz w:val="36"/>
          <w:szCs w:val="36"/>
        </w:rPr>
      </w:pPr>
      <w:bookmarkStart w:id="213" w:name="_Toc8848"/>
      <w:r>
        <w:rPr>
          <w:rFonts w:hint="eastAsia" w:ascii="宋体" w:hAnsi="宋体" w:eastAsia="宋体" w:cs="宋体"/>
          <w:color w:val="auto"/>
          <w:sz w:val="36"/>
          <w:szCs w:val="36"/>
        </w:rPr>
        <w:t>本规程用词说明</w:t>
      </w:r>
      <w:bookmarkEnd w:id="212"/>
      <w:bookmarkEnd w:id="213"/>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1.为便于在执行本规程条文时区别对待，对于要求严格程度不同的用词说明如下：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1)表示很严格，非这样做不可的用词，正面词采用“必须”，反面词采用“严禁”；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2）表示严格，在正常情况下均应这样做的用词，正面词采用“应”，反面词采用“不应” 或“不得”；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3）表示允许稍有选择，在条件许可时首先应这样做的用词，正面词采用“宜”，反面词采用“不宜”；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4）表示有选择，在一定条件下可以这样做的用词，采用“可”。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2.条文中指明应按其他标准执行的写法为：“应符合……的规定”，或“应按……执行”。 </w:t>
      </w:r>
    </w:p>
    <w:p>
      <w:pPr>
        <w:keepNext w:val="0"/>
        <w:keepLines w:val="0"/>
        <w:pageBreakBefore w:val="0"/>
        <w:kinsoku/>
        <w:overflowPunct/>
        <w:topLinePunct w:val="0"/>
        <w:bidi w:val="0"/>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pStyle w:val="2"/>
        <w:keepNext w:val="0"/>
        <w:keepLines w:val="0"/>
        <w:pageBreakBefore w:val="0"/>
        <w:kinsoku/>
        <w:overflowPunct/>
        <w:topLinePunct w:val="0"/>
        <w:bidi w:val="0"/>
        <w:ind w:firstLine="643"/>
        <w:outlineLvl w:val="9"/>
        <w:rPr>
          <w:rFonts w:ascii="宋体" w:hAnsi="宋体"/>
          <w:b/>
          <w:bCs/>
          <w:color w:val="auto"/>
          <w:sz w:val="32"/>
          <w:szCs w:val="32"/>
          <w:lang w:val="zh-CN"/>
        </w:rPr>
      </w:pP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textAlignment w:val="baseline"/>
        <w:outlineLvl w:val="0"/>
        <w:rPr>
          <w:rFonts w:hint="eastAsia" w:ascii="宋体" w:hAnsi="宋体" w:eastAsia="宋体" w:cs="宋体"/>
          <w:color w:val="auto"/>
          <w:spacing w:val="-9"/>
          <w:sz w:val="36"/>
          <w:szCs w:val="36"/>
        </w:rPr>
        <w:sectPr>
          <w:headerReference r:id="rId17" w:type="default"/>
          <w:pgSz w:w="11907" w:h="16839"/>
          <w:pgMar w:top="1417" w:right="1247" w:bottom="1134" w:left="1701" w:header="850" w:footer="850" w:gutter="0"/>
          <w:pgNumType w:fmt="decimal"/>
          <w:cols w:space="0" w:num="1"/>
          <w:rtlGutter w:val="0"/>
          <w:docGrid w:linePitch="0" w:charSpace="0"/>
        </w:sectPr>
      </w:pPr>
      <w:bookmarkStart w:id="214" w:name="_Toc3918"/>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textAlignment w:val="baseline"/>
        <w:outlineLvl w:val="0"/>
        <w:rPr>
          <w:rFonts w:hint="eastAsia" w:ascii="宋体" w:hAnsi="宋体" w:eastAsia="宋体" w:cs="宋体"/>
          <w:color w:val="auto"/>
          <w:spacing w:val="-9"/>
          <w:sz w:val="36"/>
          <w:szCs w:val="36"/>
        </w:rPr>
      </w:pPr>
      <w:bookmarkStart w:id="215" w:name="_Toc19373"/>
      <w:r>
        <w:rPr>
          <w:rFonts w:hint="eastAsia" w:ascii="宋体" w:hAnsi="宋体" w:eastAsia="宋体" w:cs="宋体"/>
          <w:color w:val="auto"/>
          <w:spacing w:val="-9"/>
          <w:sz w:val="36"/>
          <w:szCs w:val="36"/>
        </w:rPr>
        <w:t>引用标准名录</w:t>
      </w:r>
      <w:bookmarkEnd w:id="214"/>
      <w:bookmarkEnd w:id="215"/>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本规程引用下列文件，</w:t>
      </w:r>
      <w:r>
        <w:rPr>
          <w:rFonts w:hint="eastAsia" w:ascii="宋体" w:hAnsi="宋体" w:eastAsia="宋体" w:cs="宋体"/>
          <w:color w:val="auto"/>
          <w:sz w:val="24"/>
          <w:szCs w:val="24"/>
        </w:rPr>
        <w:t>使用本规程时应注意使用以下文件的现行有效版本。</w:t>
      </w:r>
    </w:p>
    <w:p>
      <w:pPr>
        <w:pStyle w:val="2"/>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z w:val="24"/>
          <w:szCs w:val="24"/>
        </w:rPr>
        <w:t>《通用硅酸盐水泥》GB175</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《混凝土外加剂》GB 8076</w:t>
      </w:r>
    </w:p>
    <w:p>
      <w:pPr>
        <w:pStyle w:val="2"/>
        <w:keepNext w:val="0"/>
        <w:keepLines w:val="0"/>
        <w:pageBreakBefore w:val="0"/>
        <w:widowControl/>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大体积混凝土施工标准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GB50496</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《混凝土结构工程施工规范》GB50666</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《用于水泥和混凝土中的粉煤灰》GB/T1596</w:t>
      </w:r>
    </w:p>
    <w:p>
      <w:pPr>
        <w:pStyle w:val="2"/>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《水泥水化热测定方法》GB/T12959</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《用于水泥、砂浆和混凝土中的粒化高炉矿渣粉》GB/T18046</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firstLine="418"/>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《混凝土膨胀剂》GB/T23439</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《混凝土膨胀剂》GB/T23439/XG1</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《砂浆和混凝土用硅灰》GB/T27690</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《普通混凝土配合比设计规程》JGJ 55</w:t>
      </w:r>
    </w:p>
    <w:p>
      <w:pPr>
        <w:keepNext w:val="0"/>
        <w:keepLines w:val="0"/>
        <w:pageBreakBefore w:val="0"/>
        <w:widowControl/>
        <w:kinsoku/>
        <w:wordWrap/>
        <w:overflowPunct/>
        <w:topLinePunct w:val="0"/>
        <w:autoSpaceDE w:val="0"/>
        <w:autoSpaceDN w:val="0"/>
        <w:bidi w:val="0"/>
        <w:adjustRightInd w:val="0"/>
        <w:snapToGrid w:val="0"/>
        <w:spacing w:line="360" w:lineRule="auto"/>
        <w:ind w:firstLine="460" w:firstLineChars="200"/>
        <w:jc w:val="both"/>
        <w:textAlignment w:val="baseline"/>
        <w:outlineLvl w:val="9"/>
        <w:rPr>
          <w:rFonts w:hint="eastAsia" w:ascii="宋体" w:hAnsi="宋体" w:eastAsia="宋体" w:cs="宋体"/>
          <w:color w:val="auto"/>
          <w:spacing w:val="-5"/>
          <w:sz w:val="24"/>
          <w:szCs w:val="24"/>
          <w:shd w:val="clear" w:color="auto" w:fill="FFFFFE"/>
        </w:rPr>
      </w:pPr>
      <w:r>
        <w:rPr>
          <w:rFonts w:hint="eastAsia" w:ascii="宋体" w:hAnsi="宋体" w:eastAsia="宋体" w:cs="宋体"/>
          <w:color w:val="auto"/>
          <w:spacing w:val="-5"/>
          <w:sz w:val="24"/>
          <w:szCs w:val="24"/>
          <w:shd w:val="clear" w:color="auto" w:fill="FFFFFE"/>
        </w:rPr>
        <w:t>《混凝土用水标准》JGJ 63</w:t>
      </w:r>
    </w:p>
    <w:p>
      <w:pPr>
        <w:pStyle w:val="2"/>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《公路工程水泥混凝土外加剂》JT/T523</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《公路工程混凝土结构耐久性设计规范》JTG/T3310</w:t>
      </w:r>
    </w:p>
    <w:p>
      <w:pPr>
        <w:pStyle w:val="2"/>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《公路桥涵施工技术规范》JTG/T3650</w:t>
      </w:r>
    </w:p>
    <w:p>
      <w:pPr>
        <w:pStyle w:val="2"/>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《建筑工程冬期施工规程》JGJ/T104</w:t>
      </w:r>
    </w:p>
    <w:p>
      <w:pPr>
        <w:rPr>
          <w:rFonts w:hint="eastAsia" w:ascii="宋体" w:hAnsi="宋体"/>
          <w:b/>
          <w:bCs/>
          <w:color w:val="auto"/>
          <w:sz w:val="32"/>
          <w:szCs w:val="32"/>
          <w:lang w:val="zh-CN" w:eastAsia="zh-CN"/>
        </w:rPr>
      </w:pPr>
    </w:p>
    <w:sectPr>
      <w:headerReference r:id="rId18" w:type="default"/>
      <w:pgSz w:w="11907" w:h="16839"/>
      <w:pgMar w:top="1417" w:right="1247" w:bottom="1134" w:left="1701" w:header="850" w:footer="85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黑简体">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Greek">
    <w:altName w:val="Arial"/>
    <w:panose1 w:val="00000000000000000000"/>
    <w:charset w:val="A1"/>
    <w:family w:val="swiss"/>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bidi w:val="0"/>
      <w:rPr>
        <w:rFonts w:hint="eastAsia" w:ascii="华文细黑" w:hAnsi="华文细黑" w:eastAsia="华文细黑" w:cs="华文细黑"/>
        <w:sz w:val="21"/>
        <w:szCs w:val="24"/>
        <w:lang w:val="en-US" w:eastAsia="zh-CN"/>
      </w:rPr>
    </w:pPr>
    <w:r>
      <w:rPr>
        <w:rFonts w:hint="eastAsia" w:ascii="华文细黑" w:hAnsi="华文细黑" w:eastAsia="华文细黑" w:cs="华文细黑"/>
        <w:sz w:val="21"/>
        <w:szCs w:val="24"/>
        <w:lang w:val="en-US" w:eastAsia="zh-CN"/>
      </w:rPr>
      <w:t>目录</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default"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公路桥涵混凝土工程冬期施工技术规程·附录A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default"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公路桥涵混凝土工程冬期施工技术规程·附录B</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default"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公路桥涵混凝土工程冬期施工技术规程·本规程用词说明</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公路桥涵混凝土工程冬期施工技术规程·引用标准说明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华文细黑" w:hAnsi="华文细黑" w:eastAsia="华文细黑" w:cs="华文细黑"/>
        <w:sz w:val="18"/>
        <w:szCs w:val="18"/>
        <w:lang w:val="en-US" w:eastAsia="zh-CN"/>
      </w:rPr>
    </w:pPr>
    <w:r>
      <w:rPr>
        <w:rFonts w:hint="eastAsia" w:ascii="华文细黑" w:hAnsi="华文细黑" w:eastAsia="华文细黑" w:cs="华文细黑"/>
        <w:b w:val="0"/>
        <w:bCs w:val="0"/>
        <w:color w:val="auto"/>
        <w:sz w:val="18"/>
        <w:szCs w:val="18"/>
        <w:lang w:val="en-US" w:eastAsia="zh-CN"/>
      </w:rPr>
      <w:t>公路桥涵混凝土工程冬期施工技术规程·总则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公路桥涵混凝土工程冬期施工技术规程·术语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公路桥涵混凝土工程冬期施工技术规程·基本规定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公路桥涵混凝土工程冬期施工技术规程·原材料技术要求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公路桥涵混凝土工程冬期施工技术规程·配合比设计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公路桥涵混凝土工程冬期施工技术规程·施工过程控制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公路桥涵混凝土工程冬期施工技术规程·质量检测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华文细黑" w:hAnsi="华文细黑" w:eastAsia="华文细黑" w:cs="华文细黑"/>
        <w:sz w:val="21"/>
        <w:szCs w:val="21"/>
        <w:lang w:val="en-US" w:eastAsia="zh-CN"/>
      </w:rPr>
    </w:pPr>
    <w:r>
      <w:rPr>
        <w:rFonts w:hint="eastAsia" w:ascii="华文细黑" w:hAnsi="华文细黑" w:eastAsia="华文细黑" w:cs="华文细黑"/>
        <w:b w:val="0"/>
        <w:bCs w:val="0"/>
        <w:color w:val="auto"/>
        <w:sz w:val="21"/>
        <w:szCs w:val="21"/>
        <w:lang w:val="en-US" w:eastAsia="zh-CN"/>
      </w:rPr>
      <w:t>公路桥涵混凝土工程冬期施工技术规程·安全规定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TU2NmFlZDQwNGUzZjQyOTQyMjg0YTQ1ZmM4YWJkZmMifQ=="/>
  </w:docVars>
  <w:rsids>
    <w:rsidRoot w:val="00172A27"/>
    <w:rsid w:val="000822BF"/>
    <w:rsid w:val="00172A27"/>
    <w:rsid w:val="0032466B"/>
    <w:rsid w:val="0035116C"/>
    <w:rsid w:val="004146EA"/>
    <w:rsid w:val="00651132"/>
    <w:rsid w:val="006674EE"/>
    <w:rsid w:val="006F0365"/>
    <w:rsid w:val="007234E0"/>
    <w:rsid w:val="00732204"/>
    <w:rsid w:val="00890487"/>
    <w:rsid w:val="0093355A"/>
    <w:rsid w:val="0097191B"/>
    <w:rsid w:val="00BF79F3"/>
    <w:rsid w:val="00C31933"/>
    <w:rsid w:val="00C57F8D"/>
    <w:rsid w:val="00D91B4D"/>
    <w:rsid w:val="01361369"/>
    <w:rsid w:val="015B66AF"/>
    <w:rsid w:val="017251D2"/>
    <w:rsid w:val="01782CAB"/>
    <w:rsid w:val="018C0765"/>
    <w:rsid w:val="01A150CA"/>
    <w:rsid w:val="01BE33BC"/>
    <w:rsid w:val="01DB29A3"/>
    <w:rsid w:val="01E21ABC"/>
    <w:rsid w:val="01FA0C7A"/>
    <w:rsid w:val="02017720"/>
    <w:rsid w:val="02136B91"/>
    <w:rsid w:val="021A5FFA"/>
    <w:rsid w:val="02554C55"/>
    <w:rsid w:val="0276111F"/>
    <w:rsid w:val="02770171"/>
    <w:rsid w:val="028E4E8F"/>
    <w:rsid w:val="02C01E87"/>
    <w:rsid w:val="02D060CA"/>
    <w:rsid w:val="02E7162D"/>
    <w:rsid w:val="03044F57"/>
    <w:rsid w:val="030F4D56"/>
    <w:rsid w:val="032F4101"/>
    <w:rsid w:val="03551EE6"/>
    <w:rsid w:val="03557AEA"/>
    <w:rsid w:val="036013AC"/>
    <w:rsid w:val="036C381D"/>
    <w:rsid w:val="03725142"/>
    <w:rsid w:val="03731292"/>
    <w:rsid w:val="037979A5"/>
    <w:rsid w:val="03932C4D"/>
    <w:rsid w:val="03945334"/>
    <w:rsid w:val="039C1865"/>
    <w:rsid w:val="03A86507"/>
    <w:rsid w:val="03C87503"/>
    <w:rsid w:val="03D62296"/>
    <w:rsid w:val="03DC74A6"/>
    <w:rsid w:val="03E95B67"/>
    <w:rsid w:val="04187F91"/>
    <w:rsid w:val="043573FD"/>
    <w:rsid w:val="043C5627"/>
    <w:rsid w:val="046C016F"/>
    <w:rsid w:val="046C4AB8"/>
    <w:rsid w:val="04767432"/>
    <w:rsid w:val="0492531F"/>
    <w:rsid w:val="0496067B"/>
    <w:rsid w:val="04A3017E"/>
    <w:rsid w:val="04A474F6"/>
    <w:rsid w:val="04B35FF1"/>
    <w:rsid w:val="04C00E4E"/>
    <w:rsid w:val="04CA0EE8"/>
    <w:rsid w:val="04DB280C"/>
    <w:rsid w:val="04F54B30"/>
    <w:rsid w:val="04F65881"/>
    <w:rsid w:val="05003A39"/>
    <w:rsid w:val="054D6CB2"/>
    <w:rsid w:val="05530AAF"/>
    <w:rsid w:val="055F5311"/>
    <w:rsid w:val="05854EED"/>
    <w:rsid w:val="05985572"/>
    <w:rsid w:val="059B76A5"/>
    <w:rsid w:val="05B82207"/>
    <w:rsid w:val="05C7138E"/>
    <w:rsid w:val="05DB0222"/>
    <w:rsid w:val="05F47B80"/>
    <w:rsid w:val="061350D9"/>
    <w:rsid w:val="062046B4"/>
    <w:rsid w:val="06244E0F"/>
    <w:rsid w:val="0628772E"/>
    <w:rsid w:val="062E380C"/>
    <w:rsid w:val="063C36B9"/>
    <w:rsid w:val="06442F1F"/>
    <w:rsid w:val="065607CE"/>
    <w:rsid w:val="06654C12"/>
    <w:rsid w:val="066B0CA4"/>
    <w:rsid w:val="068C2923"/>
    <w:rsid w:val="068D6189"/>
    <w:rsid w:val="06A92E03"/>
    <w:rsid w:val="06C261FA"/>
    <w:rsid w:val="06EE1586"/>
    <w:rsid w:val="06FF4665"/>
    <w:rsid w:val="07055A64"/>
    <w:rsid w:val="07131EBF"/>
    <w:rsid w:val="071D1171"/>
    <w:rsid w:val="071D2F97"/>
    <w:rsid w:val="072D508B"/>
    <w:rsid w:val="074F739B"/>
    <w:rsid w:val="07512A70"/>
    <w:rsid w:val="07825375"/>
    <w:rsid w:val="078A0D82"/>
    <w:rsid w:val="078E12D1"/>
    <w:rsid w:val="07A01DE7"/>
    <w:rsid w:val="07C45067"/>
    <w:rsid w:val="07C51FEC"/>
    <w:rsid w:val="07C534BE"/>
    <w:rsid w:val="07C72050"/>
    <w:rsid w:val="07DB781C"/>
    <w:rsid w:val="07EE6233"/>
    <w:rsid w:val="080F2686"/>
    <w:rsid w:val="08655FAD"/>
    <w:rsid w:val="08A54250"/>
    <w:rsid w:val="08AC0874"/>
    <w:rsid w:val="08E70DC2"/>
    <w:rsid w:val="08F30FF0"/>
    <w:rsid w:val="090F0C03"/>
    <w:rsid w:val="091B505B"/>
    <w:rsid w:val="093845F6"/>
    <w:rsid w:val="095F13EB"/>
    <w:rsid w:val="09773B04"/>
    <w:rsid w:val="098C317A"/>
    <w:rsid w:val="09C67740"/>
    <w:rsid w:val="09C720F5"/>
    <w:rsid w:val="09CC1E11"/>
    <w:rsid w:val="09D036E3"/>
    <w:rsid w:val="09D75717"/>
    <w:rsid w:val="09DE0562"/>
    <w:rsid w:val="09F45C12"/>
    <w:rsid w:val="09F97D7F"/>
    <w:rsid w:val="0A0C2D37"/>
    <w:rsid w:val="0A136152"/>
    <w:rsid w:val="0A2004AB"/>
    <w:rsid w:val="0A381BCF"/>
    <w:rsid w:val="0A3A7CE8"/>
    <w:rsid w:val="0A442964"/>
    <w:rsid w:val="0A635358"/>
    <w:rsid w:val="0A6A0A52"/>
    <w:rsid w:val="0A6C6480"/>
    <w:rsid w:val="0A6D6DBC"/>
    <w:rsid w:val="0A867EEB"/>
    <w:rsid w:val="0A93761A"/>
    <w:rsid w:val="0AAC7D9F"/>
    <w:rsid w:val="0AB1344E"/>
    <w:rsid w:val="0AB46883"/>
    <w:rsid w:val="0AC55346"/>
    <w:rsid w:val="0AC942C6"/>
    <w:rsid w:val="0AE530FB"/>
    <w:rsid w:val="0AF47A97"/>
    <w:rsid w:val="0B001D2D"/>
    <w:rsid w:val="0B185000"/>
    <w:rsid w:val="0B2E6E94"/>
    <w:rsid w:val="0B4C4E18"/>
    <w:rsid w:val="0B71448C"/>
    <w:rsid w:val="0B9100A5"/>
    <w:rsid w:val="0BB023D2"/>
    <w:rsid w:val="0BB23CCE"/>
    <w:rsid w:val="0BB51797"/>
    <w:rsid w:val="0BFF7998"/>
    <w:rsid w:val="0C282F41"/>
    <w:rsid w:val="0C4570AD"/>
    <w:rsid w:val="0C974834"/>
    <w:rsid w:val="0CD30B18"/>
    <w:rsid w:val="0CDC27A6"/>
    <w:rsid w:val="0D277DEC"/>
    <w:rsid w:val="0D363C5C"/>
    <w:rsid w:val="0D386733"/>
    <w:rsid w:val="0D3E7DB1"/>
    <w:rsid w:val="0D886DBB"/>
    <w:rsid w:val="0DC45627"/>
    <w:rsid w:val="0DCC7B69"/>
    <w:rsid w:val="0DD85DD6"/>
    <w:rsid w:val="0DEA30C3"/>
    <w:rsid w:val="0DF00439"/>
    <w:rsid w:val="0E35145D"/>
    <w:rsid w:val="0E525570"/>
    <w:rsid w:val="0E6D45AA"/>
    <w:rsid w:val="0EA16002"/>
    <w:rsid w:val="0EC41246"/>
    <w:rsid w:val="0EE675EE"/>
    <w:rsid w:val="0EF630BA"/>
    <w:rsid w:val="0EF8208E"/>
    <w:rsid w:val="0F0C0896"/>
    <w:rsid w:val="0F2517F2"/>
    <w:rsid w:val="0F262AB3"/>
    <w:rsid w:val="0F395230"/>
    <w:rsid w:val="0F5A270C"/>
    <w:rsid w:val="0F5F2B7E"/>
    <w:rsid w:val="0F8515F0"/>
    <w:rsid w:val="0FE43E65"/>
    <w:rsid w:val="100B3A11"/>
    <w:rsid w:val="101530D8"/>
    <w:rsid w:val="10353D1A"/>
    <w:rsid w:val="10394FB9"/>
    <w:rsid w:val="1039626D"/>
    <w:rsid w:val="104F5DE6"/>
    <w:rsid w:val="106811DB"/>
    <w:rsid w:val="10971C67"/>
    <w:rsid w:val="10B51E54"/>
    <w:rsid w:val="10C6682D"/>
    <w:rsid w:val="10CE0248"/>
    <w:rsid w:val="10F005C0"/>
    <w:rsid w:val="10F93383"/>
    <w:rsid w:val="11083BE2"/>
    <w:rsid w:val="113F03AE"/>
    <w:rsid w:val="1148724C"/>
    <w:rsid w:val="115469C8"/>
    <w:rsid w:val="11723B2F"/>
    <w:rsid w:val="11906F06"/>
    <w:rsid w:val="11BC3961"/>
    <w:rsid w:val="11C615BD"/>
    <w:rsid w:val="11DA0D89"/>
    <w:rsid w:val="11E32883"/>
    <w:rsid w:val="12173E01"/>
    <w:rsid w:val="122A6B52"/>
    <w:rsid w:val="122E2590"/>
    <w:rsid w:val="126D72AC"/>
    <w:rsid w:val="12711484"/>
    <w:rsid w:val="12895FE7"/>
    <w:rsid w:val="128C26B2"/>
    <w:rsid w:val="12A765FF"/>
    <w:rsid w:val="12CF48F6"/>
    <w:rsid w:val="12D308ED"/>
    <w:rsid w:val="12E4075F"/>
    <w:rsid w:val="12EB622E"/>
    <w:rsid w:val="13043E9F"/>
    <w:rsid w:val="13096D16"/>
    <w:rsid w:val="13216D07"/>
    <w:rsid w:val="132E6AF1"/>
    <w:rsid w:val="13420660"/>
    <w:rsid w:val="13497B23"/>
    <w:rsid w:val="13680D6F"/>
    <w:rsid w:val="1371287B"/>
    <w:rsid w:val="13765966"/>
    <w:rsid w:val="137B20DE"/>
    <w:rsid w:val="138225F4"/>
    <w:rsid w:val="1386601E"/>
    <w:rsid w:val="13962B9A"/>
    <w:rsid w:val="13C77F06"/>
    <w:rsid w:val="13C80DA2"/>
    <w:rsid w:val="13CD2669"/>
    <w:rsid w:val="13CE45A9"/>
    <w:rsid w:val="13D74FC3"/>
    <w:rsid w:val="13FA4CB6"/>
    <w:rsid w:val="14024C00"/>
    <w:rsid w:val="14107EB2"/>
    <w:rsid w:val="142264B8"/>
    <w:rsid w:val="14261483"/>
    <w:rsid w:val="142E1544"/>
    <w:rsid w:val="14512A0B"/>
    <w:rsid w:val="145E48E1"/>
    <w:rsid w:val="147E3B0C"/>
    <w:rsid w:val="14925DEA"/>
    <w:rsid w:val="14A13975"/>
    <w:rsid w:val="14B03483"/>
    <w:rsid w:val="14B52807"/>
    <w:rsid w:val="14C210BE"/>
    <w:rsid w:val="14C4416D"/>
    <w:rsid w:val="14EF61D5"/>
    <w:rsid w:val="14F42FB8"/>
    <w:rsid w:val="14FA2270"/>
    <w:rsid w:val="14FF650A"/>
    <w:rsid w:val="15086F1F"/>
    <w:rsid w:val="159050D7"/>
    <w:rsid w:val="159868EB"/>
    <w:rsid w:val="15BC2067"/>
    <w:rsid w:val="15EA2B57"/>
    <w:rsid w:val="15FF4C33"/>
    <w:rsid w:val="16461422"/>
    <w:rsid w:val="16772F6A"/>
    <w:rsid w:val="168F5865"/>
    <w:rsid w:val="16934712"/>
    <w:rsid w:val="16B0280A"/>
    <w:rsid w:val="16D378A4"/>
    <w:rsid w:val="16E317B4"/>
    <w:rsid w:val="16E947BA"/>
    <w:rsid w:val="1709538B"/>
    <w:rsid w:val="170F1093"/>
    <w:rsid w:val="17516817"/>
    <w:rsid w:val="1761752E"/>
    <w:rsid w:val="176A39FD"/>
    <w:rsid w:val="17961B10"/>
    <w:rsid w:val="17AD790E"/>
    <w:rsid w:val="17B22671"/>
    <w:rsid w:val="17CC78C9"/>
    <w:rsid w:val="17FC173D"/>
    <w:rsid w:val="18187335"/>
    <w:rsid w:val="182532F1"/>
    <w:rsid w:val="182C2ABF"/>
    <w:rsid w:val="185F6312"/>
    <w:rsid w:val="187A089D"/>
    <w:rsid w:val="188772A3"/>
    <w:rsid w:val="18A40528"/>
    <w:rsid w:val="18A43D88"/>
    <w:rsid w:val="18B73CB0"/>
    <w:rsid w:val="18E05704"/>
    <w:rsid w:val="18EB44EE"/>
    <w:rsid w:val="19100C24"/>
    <w:rsid w:val="19121FD6"/>
    <w:rsid w:val="19173A91"/>
    <w:rsid w:val="19295C3A"/>
    <w:rsid w:val="19381C7A"/>
    <w:rsid w:val="194F7344"/>
    <w:rsid w:val="19875E01"/>
    <w:rsid w:val="19D06564"/>
    <w:rsid w:val="19D41982"/>
    <w:rsid w:val="19DC78DA"/>
    <w:rsid w:val="19E35161"/>
    <w:rsid w:val="19E71192"/>
    <w:rsid w:val="1A0E60C8"/>
    <w:rsid w:val="1A0E6B7C"/>
    <w:rsid w:val="1A190ACD"/>
    <w:rsid w:val="1A422BCC"/>
    <w:rsid w:val="1A4933DE"/>
    <w:rsid w:val="1A4F676D"/>
    <w:rsid w:val="1A997C4C"/>
    <w:rsid w:val="1A9F3026"/>
    <w:rsid w:val="1AAA5681"/>
    <w:rsid w:val="1ACC4407"/>
    <w:rsid w:val="1B1B62C2"/>
    <w:rsid w:val="1B234781"/>
    <w:rsid w:val="1B2E0C16"/>
    <w:rsid w:val="1B320DE9"/>
    <w:rsid w:val="1B351FAC"/>
    <w:rsid w:val="1B3E367B"/>
    <w:rsid w:val="1B3F1EAD"/>
    <w:rsid w:val="1B53044A"/>
    <w:rsid w:val="1B8076CB"/>
    <w:rsid w:val="1B8E5B73"/>
    <w:rsid w:val="1B900054"/>
    <w:rsid w:val="1BC67A9C"/>
    <w:rsid w:val="1BCD0E35"/>
    <w:rsid w:val="1BD267C9"/>
    <w:rsid w:val="1BDA274C"/>
    <w:rsid w:val="1C030ED0"/>
    <w:rsid w:val="1C143715"/>
    <w:rsid w:val="1C1C05F8"/>
    <w:rsid w:val="1C2949F2"/>
    <w:rsid w:val="1C34205A"/>
    <w:rsid w:val="1C377232"/>
    <w:rsid w:val="1C4E6E53"/>
    <w:rsid w:val="1C6C5347"/>
    <w:rsid w:val="1C7D3C0B"/>
    <w:rsid w:val="1C840575"/>
    <w:rsid w:val="1C89154F"/>
    <w:rsid w:val="1CA420CF"/>
    <w:rsid w:val="1CA72DD0"/>
    <w:rsid w:val="1CBE274C"/>
    <w:rsid w:val="1D076501"/>
    <w:rsid w:val="1D1345C2"/>
    <w:rsid w:val="1D3B5B63"/>
    <w:rsid w:val="1D403B8C"/>
    <w:rsid w:val="1D442C75"/>
    <w:rsid w:val="1D6C0388"/>
    <w:rsid w:val="1D812204"/>
    <w:rsid w:val="1DA61484"/>
    <w:rsid w:val="1DC033AC"/>
    <w:rsid w:val="1DC81C92"/>
    <w:rsid w:val="1DC94BC0"/>
    <w:rsid w:val="1DCA1CD2"/>
    <w:rsid w:val="1DDD59B2"/>
    <w:rsid w:val="1DE55991"/>
    <w:rsid w:val="1E146A27"/>
    <w:rsid w:val="1E1660C5"/>
    <w:rsid w:val="1E3A3580"/>
    <w:rsid w:val="1E63152B"/>
    <w:rsid w:val="1E683E95"/>
    <w:rsid w:val="1E6E33BC"/>
    <w:rsid w:val="1E7228C2"/>
    <w:rsid w:val="1E8C4407"/>
    <w:rsid w:val="1E8E16A0"/>
    <w:rsid w:val="1EA85B17"/>
    <w:rsid w:val="1EA97E44"/>
    <w:rsid w:val="1EB41CCF"/>
    <w:rsid w:val="1EEB4FAF"/>
    <w:rsid w:val="1F0660DE"/>
    <w:rsid w:val="1F217255"/>
    <w:rsid w:val="1F423EFE"/>
    <w:rsid w:val="1F59150F"/>
    <w:rsid w:val="1F6F5DF4"/>
    <w:rsid w:val="1F87422B"/>
    <w:rsid w:val="1FA22D8A"/>
    <w:rsid w:val="1FA83694"/>
    <w:rsid w:val="1FE71F60"/>
    <w:rsid w:val="1FE96C0D"/>
    <w:rsid w:val="1FEA7C53"/>
    <w:rsid w:val="1FFD2A94"/>
    <w:rsid w:val="2012638C"/>
    <w:rsid w:val="20140622"/>
    <w:rsid w:val="202D418F"/>
    <w:rsid w:val="203A5408"/>
    <w:rsid w:val="20655902"/>
    <w:rsid w:val="208C722E"/>
    <w:rsid w:val="20C0228B"/>
    <w:rsid w:val="20C22536"/>
    <w:rsid w:val="20CC747B"/>
    <w:rsid w:val="20D81D57"/>
    <w:rsid w:val="20DC5B42"/>
    <w:rsid w:val="20E64474"/>
    <w:rsid w:val="210E52C2"/>
    <w:rsid w:val="211303B6"/>
    <w:rsid w:val="213813D0"/>
    <w:rsid w:val="213F1A4E"/>
    <w:rsid w:val="21492526"/>
    <w:rsid w:val="21577510"/>
    <w:rsid w:val="215D473B"/>
    <w:rsid w:val="215E352B"/>
    <w:rsid w:val="215E3F83"/>
    <w:rsid w:val="21647D6C"/>
    <w:rsid w:val="216567FF"/>
    <w:rsid w:val="21BE533A"/>
    <w:rsid w:val="21C66A1E"/>
    <w:rsid w:val="21D154A4"/>
    <w:rsid w:val="21D936EC"/>
    <w:rsid w:val="220228D6"/>
    <w:rsid w:val="22166040"/>
    <w:rsid w:val="22206BBE"/>
    <w:rsid w:val="22237002"/>
    <w:rsid w:val="222F70DD"/>
    <w:rsid w:val="22313D73"/>
    <w:rsid w:val="22327B4B"/>
    <w:rsid w:val="22435A80"/>
    <w:rsid w:val="224E3D0B"/>
    <w:rsid w:val="226802FD"/>
    <w:rsid w:val="22786F9D"/>
    <w:rsid w:val="22A67018"/>
    <w:rsid w:val="22C16042"/>
    <w:rsid w:val="22C2681B"/>
    <w:rsid w:val="22E90249"/>
    <w:rsid w:val="23247322"/>
    <w:rsid w:val="23506562"/>
    <w:rsid w:val="2371017B"/>
    <w:rsid w:val="23782403"/>
    <w:rsid w:val="238472E4"/>
    <w:rsid w:val="23903E90"/>
    <w:rsid w:val="23946296"/>
    <w:rsid w:val="23B53B68"/>
    <w:rsid w:val="23E71D9E"/>
    <w:rsid w:val="24104758"/>
    <w:rsid w:val="24117358"/>
    <w:rsid w:val="243F4F6A"/>
    <w:rsid w:val="245758BC"/>
    <w:rsid w:val="246F7A55"/>
    <w:rsid w:val="247815FF"/>
    <w:rsid w:val="247F75B8"/>
    <w:rsid w:val="24822393"/>
    <w:rsid w:val="24991F38"/>
    <w:rsid w:val="24AE075F"/>
    <w:rsid w:val="24B25481"/>
    <w:rsid w:val="24EB2635"/>
    <w:rsid w:val="24F508E2"/>
    <w:rsid w:val="24FD5F88"/>
    <w:rsid w:val="25042555"/>
    <w:rsid w:val="251D4BDD"/>
    <w:rsid w:val="2534655F"/>
    <w:rsid w:val="2552432A"/>
    <w:rsid w:val="25665B84"/>
    <w:rsid w:val="25A7318E"/>
    <w:rsid w:val="25AB7A3A"/>
    <w:rsid w:val="25BA3E18"/>
    <w:rsid w:val="25BB0027"/>
    <w:rsid w:val="25CB4AD0"/>
    <w:rsid w:val="25CE1F61"/>
    <w:rsid w:val="25E64600"/>
    <w:rsid w:val="25EF38F5"/>
    <w:rsid w:val="25F12324"/>
    <w:rsid w:val="25F74341"/>
    <w:rsid w:val="260E7962"/>
    <w:rsid w:val="26217CFD"/>
    <w:rsid w:val="26555B2C"/>
    <w:rsid w:val="26953E88"/>
    <w:rsid w:val="269849AF"/>
    <w:rsid w:val="26A47749"/>
    <w:rsid w:val="26C21AA6"/>
    <w:rsid w:val="26C23D46"/>
    <w:rsid w:val="27103C37"/>
    <w:rsid w:val="271E795E"/>
    <w:rsid w:val="2756519B"/>
    <w:rsid w:val="27845DB8"/>
    <w:rsid w:val="27875304"/>
    <w:rsid w:val="278A3680"/>
    <w:rsid w:val="279A23A8"/>
    <w:rsid w:val="27B3243A"/>
    <w:rsid w:val="27D5485C"/>
    <w:rsid w:val="27E41E8D"/>
    <w:rsid w:val="27F34455"/>
    <w:rsid w:val="27F35B60"/>
    <w:rsid w:val="27FF5DD7"/>
    <w:rsid w:val="2821528D"/>
    <w:rsid w:val="28327A9C"/>
    <w:rsid w:val="286E27B7"/>
    <w:rsid w:val="2871674F"/>
    <w:rsid w:val="287A606B"/>
    <w:rsid w:val="28801F8D"/>
    <w:rsid w:val="288A7C65"/>
    <w:rsid w:val="28B51844"/>
    <w:rsid w:val="28C72E50"/>
    <w:rsid w:val="28D17EED"/>
    <w:rsid w:val="28DE2BC3"/>
    <w:rsid w:val="28F3548C"/>
    <w:rsid w:val="28F475A0"/>
    <w:rsid w:val="28FB5DD0"/>
    <w:rsid w:val="29133EF8"/>
    <w:rsid w:val="292255ED"/>
    <w:rsid w:val="2924786B"/>
    <w:rsid w:val="292D5AD2"/>
    <w:rsid w:val="293101D9"/>
    <w:rsid w:val="29455AB0"/>
    <w:rsid w:val="296D7BB9"/>
    <w:rsid w:val="29832592"/>
    <w:rsid w:val="29DB7F66"/>
    <w:rsid w:val="29DF7CA3"/>
    <w:rsid w:val="29E05285"/>
    <w:rsid w:val="29E13CB4"/>
    <w:rsid w:val="29E87B7D"/>
    <w:rsid w:val="29FB1D5B"/>
    <w:rsid w:val="29FE4951"/>
    <w:rsid w:val="29FE6437"/>
    <w:rsid w:val="2A0714E2"/>
    <w:rsid w:val="2A113216"/>
    <w:rsid w:val="2A1C7498"/>
    <w:rsid w:val="2A226CB0"/>
    <w:rsid w:val="2A3C4870"/>
    <w:rsid w:val="2A7758EB"/>
    <w:rsid w:val="2A8E3BD2"/>
    <w:rsid w:val="2A9E191C"/>
    <w:rsid w:val="2ABC21B8"/>
    <w:rsid w:val="2AC2579A"/>
    <w:rsid w:val="2B186012"/>
    <w:rsid w:val="2B285A09"/>
    <w:rsid w:val="2B6377E8"/>
    <w:rsid w:val="2B6A5CA2"/>
    <w:rsid w:val="2B6E0FF7"/>
    <w:rsid w:val="2B814EE1"/>
    <w:rsid w:val="2B8A163E"/>
    <w:rsid w:val="2B8B5AA3"/>
    <w:rsid w:val="2B9F375B"/>
    <w:rsid w:val="2BA04318"/>
    <w:rsid w:val="2BB338A1"/>
    <w:rsid w:val="2BB52BBE"/>
    <w:rsid w:val="2BD62119"/>
    <w:rsid w:val="2BE92566"/>
    <w:rsid w:val="2C0A05E4"/>
    <w:rsid w:val="2C1A4642"/>
    <w:rsid w:val="2C211F6A"/>
    <w:rsid w:val="2C21255B"/>
    <w:rsid w:val="2C2A0042"/>
    <w:rsid w:val="2C2B5431"/>
    <w:rsid w:val="2C39647B"/>
    <w:rsid w:val="2C4C29D6"/>
    <w:rsid w:val="2C500F73"/>
    <w:rsid w:val="2C8F74EB"/>
    <w:rsid w:val="2CB66F22"/>
    <w:rsid w:val="2CF54F59"/>
    <w:rsid w:val="2CFE2CF4"/>
    <w:rsid w:val="2D0F581B"/>
    <w:rsid w:val="2D1245EA"/>
    <w:rsid w:val="2D1D3963"/>
    <w:rsid w:val="2D3A74A2"/>
    <w:rsid w:val="2D662631"/>
    <w:rsid w:val="2D6F0008"/>
    <w:rsid w:val="2DBD655D"/>
    <w:rsid w:val="2DCA6256"/>
    <w:rsid w:val="2DE02606"/>
    <w:rsid w:val="2E0279B5"/>
    <w:rsid w:val="2E1139BA"/>
    <w:rsid w:val="2E19770F"/>
    <w:rsid w:val="2E1E02C2"/>
    <w:rsid w:val="2E390BCD"/>
    <w:rsid w:val="2E4B31F8"/>
    <w:rsid w:val="2E4C5373"/>
    <w:rsid w:val="2E5C7874"/>
    <w:rsid w:val="2E5D389C"/>
    <w:rsid w:val="2E847E1C"/>
    <w:rsid w:val="2E897A88"/>
    <w:rsid w:val="2E8A29C5"/>
    <w:rsid w:val="2EAF2D54"/>
    <w:rsid w:val="2EBB5EB9"/>
    <w:rsid w:val="2ED731EC"/>
    <w:rsid w:val="2EE1538B"/>
    <w:rsid w:val="2EE34F47"/>
    <w:rsid w:val="2F093074"/>
    <w:rsid w:val="2F655090"/>
    <w:rsid w:val="2F7919D5"/>
    <w:rsid w:val="2F7C31BF"/>
    <w:rsid w:val="2F8409F7"/>
    <w:rsid w:val="2F902FD5"/>
    <w:rsid w:val="2FD85B6A"/>
    <w:rsid w:val="2FDB5EAE"/>
    <w:rsid w:val="2FE80F6D"/>
    <w:rsid w:val="30140926"/>
    <w:rsid w:val="3018619E"/>
    <w:rsid w:val="30344AB5"/>
    <w:rsid w:val="30575CFF"/>
    <w:rsid w:val="307B64DB"/>
    <w:rsid w:val="3083493D"/>
    <w:rsid w:val="308D3F34"/>
    <w:rsid w:val="309A106C"/>
    <w:rsid w:val="30C329A2"/>
    <w:rsid w:val="30C8451F"/>
    <w:rsid w:val="31177E02"/>
    <w:rsid w:val="31201E75"/>
    <w:rsid w:val="312B3C1D"/>
    <w:rsid w:val="3178196B"/>
    <w:rsid w:val="319610FB"/>
    <w:rsid w:val="31B43FCA"/>
    <w:rsid w:val="31C055FD"/>
    <w:rsid w:val="31CC402D"/>
    <w:rsid w:val="31D651BA"/>
    <w:rsid w:val="31DB07A6"/>
    <w:rsid w:val="31DF0A22"/>
    <w:rsid w:val="31F642EB"/>
    <w:rsid w:val="31FB06BD"/>
    <w:rsid w:val="32144DA6"/>
    <w:rsid w:val="324C32CE"/>
    <w:rsid w:val="325B2BE9"/>
    <w:rsid w:val="326D2A97"/>
    <w:rsid w:val="32A53FA5"/>
    <w:rsid w:val="32CF6954"/>
    <w:rsid w:val="32D77E33"/>
    <w:rsid w:val="32F66D9E"/>
    <w:rsid w:val="32FA354D"/>
    <w:rsid w:val="33025A75"/>
    <w:rsid w:val="33142B4C"/>
    <w:rsid w:val="331F620C"/>
    <w:rsid w:val="33295A75"/>
    <w:rsid w:val="332F7F4F"/>
    <w:rsid w:val="33702444"/>
    <w:rsid w:val="339C77A8"/>
    <w:rsid w:val="33B71BD9"/>
    <w:rsid w:val="33BE7808"/>
    <w:rsid w:val="33C46AC6"/>
    <w:rsid w:val="33CA4A38"/>
    <w:rsid w:val="33FA07A7"/>
    <w:rsid w:val="341F62FC"/>
    <w:rsid w:val="343F0888"/>
    <w:rsid w:val="34591003"/>
    <w:rsid w:val="346A7F46"/>
    <w:rsid w:val="34784224"/>
    <w:rsid w:val="348951E5"/>
    <w:rsid w:val="348F4381"/>
    <w:rsid w:val="3492221B"/>
    <w:rsid w:val="34A43116"/>
    <w:rsid w:val="34C473D4"/>
    <w:rsid w:val="34C55C51"/>
    <w:rsid w:val="34E604B7"/>
    <w:rsid w:val="34FB73B2"/>
    <w:rsid w:val="351375D0"/>
    <w:rsid w:val="352836F5"/>
    <w:rsid w:val="35283C97"/>
    <w:rsid w:val="35666BD3"/>
    <w:rsid w:val="356A2A1B"/>
    <w:rsid w:val="357C58C4"/>
    <w:rsid w:val="357D6482"/>
    <w:rsid w:val="358B5D83"/>
    <w:rsid w:val="358D2B89"/>
    <w:rsid w:val="35BA4FA7"/>
    <w:rsid w:val="35BD6A3E"/>
    <w:rsid w:val="35C47314"/>
    <w:rsid w:val="35DF27FC"/>
    <w:rsid w:val="35E90DEE"/>
    <w:rsid w:val="35F66AE1"/>
    <w:rsid w:val="36024D01"/>
    <w:rsid w:val="3610152F"/>
    <w:rsid w:val="36596522"/>
    <w:rsid w:val="365E41BA"/>
    <w:rsid w:val="367436C8"/>
    <w:rsid w:val="36A62DC6"/>
    <w:rsid w:val="36BD0225"/>
    <w:rsid w:val="36C22ECE"/>
    <w:rsid w:val="36C90A5F"/>
    <w:rsid w:val="36D468D8"/>
    <w:rsid w:val="36EF6D48"/>
    <w:rsid w:val="37024DC8"/>
    <w:rsid w:val="37265CC6"/>
    <w:rsid w:val="37613763"/>
    <w:rsid w:val="378229EB"/>
    <w:rsid w:val="378620B5"/>
    <w:rsid w:val="378E0B8E"/>
    <w:rsid w:val="37974B5A"/>
    <w:rsid w:val="37A3652C"/>
    <w:rsid w:val="37B15548"/>
    <w:rsid w:val="37BD793D"/>
    <w:rsid w:val="37EA59D2"/>
    <w:rsid w:val="38132B2B"/>
    <w:rsid w:val="381B25AC"/>
    <w:rsid w:val="38204D30"/>
    <w:rsid w:val="3838669D"/>
    <w:rsid w:val="383B67CE"/>
    <w:rsid w:val="38484B17"/>
    <w:rsid w:val="38560C5F"/>
    <w:rsid w:val="38582BAC"/>
    <w:rsid w:val="387D3FFE"/>
    <w:rsid w:val="38926838"/>
    <w:rsid w:val="38B42045"/>
    <w:rsid w:val="38BD65C0"/>
    <w:rsid w:val="38DC53D2"/>
    <w:rsid w:val="38E73CEA"/>
    <w:rsid w:val="38EF2A0D"/>
    <w:rsid w:val="39025C93"/>
    <w:rsid w:val="3904126E"/>
    <w:rsid w:val="391F4973"/>
    <w:rsid w:val="392E1435"/>
    <w:rsid w:val="394366D9"/>
    <w:rsid w:val="394538AA"/>
    <w:rsid w:val="394D47A6"/>
    <w:rsid w:val="39583EE2"/>
    <w:rsid w:val="39584387"/>
    <w:rsid w:val="397D16C8"/>
    <w:rsid w:val="398276EF"/>
    <w:rsid w:val="399E1858"/>
    <w:rsid w:val="39E53640"/>
    <w:rsid w:val="39E55DCB"/>
    <w:rsid w:val="3A003C02"/>
    <w:rsid w:val="3A1A54DD"/>
    <w:rsid w:val="3A1C55A8"/>
    <w:rsid w:val="3A1E1520"/>
    <w:rsid w:val="3A2B2CB4"/>
    <w:rsid w:val="3A3547B7"/>
    <w:rsid w:val="3A3A6A6F"/>
    <w:rsid w:val="3A4D05F3"/>
    <w:rsid w:val="3A804B9A"/>
    <w:rsid w:val="3A895232"/>
    <w:rsid w:val="3A8E20C8"/>
    <w:rsid w:val="3AA12A29"/>
    <w:rsid w:val="3AA24CBC"/>
    <w:rsid w:val="3AA67E14"/>
    <w:rsid w:val="3AC75A07"/>
    <w:rsid w:val="3AE03D7E"/>
    <w:rsid w:val="3B171CEA"/>
    <w:rsid w:val="3B1C5B54"/>
    <w:rsid w:val="3B5137B9"/>
    <w:rsid w:val="3B5A7399"/>
    <w:rsid w:val="3B650D30"/>
    <w:rsid w:val="3B6675BC"/>
    <w:rsid w:val="3B683967"/>
    <w:rsid w:val="3B712AD0"/>
    <w:rsid w:val="3B901467"/>
    <w:rsid w:val="3BA239B4"/>
    <w:rsid w:val="3BCD257E"/>
    <w:rsid w:val="3BE607D7"/>
    <w:rsid w:val="3BEC2B88"/>
    <w:rsid w:val="3BEF1D3A"/>
    <w:rsid w:val="3BF424F7"/>
    <w:rsid w:val="3BF72EE7"/>
    <w:rsid w:val="3C00360D"/>
    <w:rsid w:val="3C1164DF"/>
    <w:rsid w:val="3C202EE7"/>
    <w:rsid w:val="3C4800CD"/>
    <w:rsid w:val="3C4D6EBC"/>
    <w:rsid w:val="3C56571F"/>
    <w:rsid w:val="3C6612CB"/>
    <w:rsid w:val="3C693219"/>
    <w:rsid w:val="3C70437A"/>
    <w:rsid w:val="3C9568F7"/>
    <w:rsid w:val="3C960353"/>
    <w:rsid w:val="3C9A15A0"/>
    <w:rsid w:val="3CA63658"/>
    <w:rsid w:val="3CAE01EA"/>
    <w:rsid w:val="3CC439E1"/>
    <w:rsid w:val="3CCB57B6"/>
    <w:rsid w:val="3CF409A8"/>
    <w:rsid w:val="3D1C4DE5"/>
    <w:rsid w:val="3D335F9E"/>
    <w:rsid w:val="3D4C65BE"/>
    <w:rsid w:val="3DA63C82"/>
    <w:rsid w:val="3DB267CF"/>
    <w:rsid w:val="3DC95493"/>
    <w:rsid w:val="3DEB13E2"/>
    <w:rsid w:val="3DFF3545"/>
    <w:rsid w:val="3E133F77"/>
    <w:rsid w:val="3E1C23D5"/>
    <w:rsid w:val="3E360F55"/>
    <w:rsid w:val="3E386D6C"/>
    <w:rsid w:val="3E4C0669"/>
    <w:rsid w:val="3E853663"/>
    <w:rsid w:val="3E8D4D3D"/>
    <w:rsid w:val="3EB138DC"/>
    <w:rsid w:val="3EB5502B"/>
    <w:rsid w:val="3EB80709"/>
    <w:rsid w:val="3EBB29D4"/>
    <w:rsid w:val="3EEE56F9"/>
    <w:rsid w:val="3EF42A2E"/>
    <w:rsid w:val="3EFE4A00"/>
    <w:rsid w:val="3F2604A7"/>
    <w:rsid w:val="3F28555B"/>
    <w:rsid w:val="3F440DC7"/>
    <w:rsid w:val="3F5D74A9"/>
    <w:rsid w:val="3F910961"/>
    <w:rsid w:val="3F916EA6"/>
    <w:rsid w:val="3F940B77"/>
    <w:rsid w:val="3FB827FE"/>
    <w:rsid w:val="3FB92857"/>
    <w:rsid w:val="3FBF1667"/>
    <w:rsid w:val="3FC06EBD"/>
    <w:rsid w:val="3FCA6F9C"/>
    <w:rsid w:val="3FF77645"/>
    <w:rsid w:val="3FFE1CB4"/>
    <w:rsid w:val="40260B9D"/>
    <w:rsid w:val="406B1CA2"/>
    <w:rsid w:val="40763907"/>
    <w:rsid w:val="40792231"/>
    <w:rsid w:val="407F6B15"/>
    <w:rsid w:val="408700BD"/>
    <w:rsid w:val="40AB66E9"/>
    <w:rsid w:val="40AC3060"/>
    <w:rsid w:val="40AF199B"/>
    <w:rsid w:val="40B52A76"/>
    <w:rsid w:val="40BB1FA0"/>
    <w:rsid w:val="40C609FF"/>
    <w:rsid w:val="40F843A9"/>
    <w:rsid w:val="41031BA7"/>
    <w:rsid w:val="41057D78"/>
    <w:rsid w:val="41081EC6"/>
    <w:rsid w:val="411D6B24"/>
    <w:rsid w:val="413A133D"/>
    <w:rsid w:val="41424A04"/>
    <w:rsid w:val="415E2F99"/>
    <w:rsid w:val="422073F8"/>
    <w:rsid w:val="42270DA8"/>
    <w:rsid w:val="425242FA"/>
    <w:rsid w:val="425B4856"/>
    <w:rsid w:val="425C4E15"/>
    <w:rsid w:val="4260501E"/>
    <w:rsid w:val="426579C5"/>
    <w:rsid w:val="426A6A16"/>
    <w:rsid w:val="4271784D"/>
    <w:rsid w:val="42925102"/>
    <w:rsid w:val="429B006E"/>
    <w:rsid w:val="42B44BBC"/>
    <w:rsid w:val="42E31A0B"/>
    <w:rsid w:val="42EA54D2"/>
    <w:rsid w:val="42F15C02"/>
    <w:rsid w:val="4302170E"/>
    <w:rsid w:val="43086074"/>
    <w:rsid w:val="430A2CD3"/>
    <w:rsid w:val="43123528"/>
    <w:rsid w:val="43221FD7"/>
    <w:rsid w:val="43333F42"/>
    <w:rsid w:val="436012FA"/>
    <w:rsid w:val="436C6910"/>
    <w:rsid w:val="436D3E62"/>
    <w:rsid w:val="436E79BE"/>
    <w:rsid w:val="438A4C60"/>
    <w:rsid w:val="43930C31"/>
    <w:rsid w:val="439C4585"/>
    <w:rsid w:val="43AC45B4"/>
    <w:rsid w:val="43C04259"/>
    <w:rsid w:val="43E244CE"/>
    <w:rsid w:val="43F86DF0"/>
    <w:rsid w:val="440A5175"/>
    <w:rsid w:val="443B3C74"/>
    <w:rsid w:val="44623D14"/>
    <w:rsid w:val="44667F70"/>
    <w:rsid w:val="446A76B1"/>
    <w:rsid w:val="446B6F2A"/>
    <w:rsid w:val="446E4B6E"/>
    <w:rsid w:val="447055D2"/>
    <w:rsid w:val="448C65D9"/>
    <w:rsid w:val="449E5E16"/>
    <w:rsid w:val="44A5755B"/>
    <w:rsid w:val="44A71FD4"/>
    <w:rsid w:val="44BD3DDA"/>
    <w:rsid w:val="44C05461"/>
    <w:rsid w:val="44D25B57"/>
    <w:rsid w:val="44EA57C8"/>
    <w:rsid w:val="45034A11"/>
    <w:rsid w:val="451F4485"/>
    <w:rsid w:val="45406F90"/>
    <w:rsid w:val="45691B74"/>
    <w:rsid w:val="456D5787"/>
    <w:rsid w:val="4570591D"/>
    <w:rsid w:val="457B549D"/>
    <w:rsid w:val="45826BCF"/>
    <w:rsid w:val="458F09FF"/>
    <w:rsid w:val="459941E6"/>
    <w:rsid w:val="45AC6B86"/>
    <w:rsid w:val="45B94094"/>
    <w:rsid w:val="45BA5481"/>
    <w:rsid w:val="45E10B02"/>
    <w:rsid w:val="461015D3"/>
    <w:rsid w:val="461D79B4"/>
    <w:rsid w:val="46206506"/>
    <w:rsid w:val="463B259A"/>
    <w:rsid w:val="465A0995"/>
    <w:rsid w:val="466449A5"/>
    <w:rsid w:val="46651743"/>
    <w:rsid w:val="4676396B"/>
    <w:rsid w:val="46864716"/>
    <w:rsid w:val="46A15148"/>
    <w:rsid w:val="46AF05B5"/>
    <w:rsid w:val="46CB53EF"/>
    <w:rsid w:val="46CC35F3"/>
    <w:rsid w:val="46D54035"/>
    <w:rsid w:val="46D61CC2"/>
    <w:rsid w:val="46DF593C"/>
    <w:rsid w:val="46FB2EB7"/>
    <w:rsid w:val="46FD12A1"/>
    <w:rsid w:val="47067672"/>
    <w:rsid w:val="471A11BB"/>
    <w:rsid w:val="47401333"/>
    <w:rsid w:val="474F3DD2"/>
    <w:rsid w:val="47650BAA"/>
    <w:rsid w:val="4767485A"/>
    <w:rsid w:val="476A6742"/>
    <w:rsid w:val="476C3924"/>
    <w:rsid w:val="476F1900"/>
    <w:rsid w:val="47890ECE"/>
    <w:rsid w:val="47897314"/>
    <w:rsid w:val="478C3859"/>
    <w:rsid w:val="478E14F3"/>
    <w:rsid w:val="47927AE0"/>
    <w:rsid w:val="47960D07"/>
    <w:rsid w:val="479E7E1F"/>
    <w:rsid w:val="47A5413B"/>
    <w:rsid w:val="47B0643A"/>
    <w:rsid w:val="47B41F25"/>
    <w:rsid w:val="47B6609F"/>
    <w:rsid w:val="47BC742D"/>
    <w:rsid w:val="47BE31A6"/>
    <w:rsid w:val="47CD55AD"/>
    <w:rsid w:val="47E56DB6"/>
    <w:rsid w:val="480678CD"/>
    <w:rsid w:val="48075594"/>
    <w:rsid w:val="48076222"/>
    <w:rsid w:val="481132D5"/>
    <w:rsid w:val="48126DB9"/>
    <w:rsid w:val="48153F2E"/>
    <w:rsid w:val="48190366"/>
    <w:rsid w:val="482B0315"/>
    <w:rsid w:val="482F0D3F"/>
    <w:rsid w:val="48431194"/>
    <w:rsid w:val="4865279B"/>
    <w:rsid w:val="487870D4"/>
    <w:rsid w:val="48AE625A"/>
    <w:rsid w:val="48B86742"/>
    <w:rsid w:val="48F16273"/>
    <w:rsid w:val="490A100B"/>
    <w:rsid w:val="49147C4D"/>
    <w:rsid w:val="49245714"/>
    <w:rsid w:val="492F5945"/>
    <w:rsid w:val="4933371F"/>
    <w:rsid w:val="493A1163"/>
    <w:rsid w:val="49590D65"/>
    <w:rsid w:val="49A54DAA"/>
    <w:rsid w:val="49C81D94"/>
    <w:rsid w:val="49C9144B"/>
    <w:rsid w:val="49D245E5"/>
    <w:rsid w:val="49E04ED3"/>
    <w:rsid w:val="49EE6A80"/>
    <w:rsid w:val="49F9070C"/>
    <w:rsid w:val="4A0D22AA"/>
    <w:rsid w:val="4A3A17F4"/>
    <w:rsid w:val="4A4B78B3"/>
    <w:rsid w:val="4A53160F"/>
    <w:rsid w:val="4A570F3A"/>
    <w:rsid w:val="4A742241"/>
    <w:rsid w:val="4A9A5C88"/>
    <w:rsid w:val="4AAF466E"/>
    <w:rsid w:val="4AC7744A"/>
    <w:rsid w:val="4ACF0D42"/>
    <w:rsid w:val="4ADC5D37"/>
    <w:rsid w:val="4AE53805"/>
    <w:rsid w:val="4AF30077"/>
    <w:rsid w:val="4B1B319B"/>
    <w:rsid w:val="4B2E1276"/>
    <w:rsid w:val="4B547F0C"/>
    <w:rsid w:val="4B8924B4"/>
    <w:rsid w:val="4B8F38B6"/>
    <w:rsid w:val="4B9F4179"/>
    <w:rsid w:val="4BA96E85"/>
    <w:rsid w:val="4BCF06B0"/>
    <w:rsid w:val="4BD72CFB"/>
    <w:rsid w:val="4BEB5FCA"/>
    <w:rsid w:val="4C0F6A1C"/>
    <w:rsid w:val="4C255E5C"/>
    <w:rsid w:val="4C7548E7"/>
    <w:rsid w:val="4C770AC3"/>
    <w:rsid w:val="4C995F8F"/>
    <w:rsid w:val="4C9E24B6"/>
    <w:rsid w:val="4CA315EA"/>
    <w:rsid w:val="4CBD0FA4"/>
    <w:rsid w:val="4CD504BD"/>
    <w:rsid w:val="4D0E66E5"/>
    <w:rsid w:val="4D27080C"/>
    <w:rsid w:val="4D2E5746"/>
    <w:rsid w:val="4D4E5BED"/>
    <w:rsid w:val="4D502AE4"/>
    <w:rsid w:val="4D750991"/>
    <w:rsid w:val="4D860B65"/>
    <w:rsid w:val="4DA11408"/>
    <w:rsid w:val="4DA41D44"/>
    <w:rsid w:val="4DA6320C"/>
    <w:rsid w:val="4DCC0C43"/>
    <w:rsid w:val="4DCF1C95"/>
    <w:rsid w:val="4DD774E6"/>
    <w:rsid w:val="4DDF6693"/>
    <w:rsid w:val="4DE55B9C"/>
    <w:rsid w:val="4DE90989"/>
    <w:rsid w:val="4DED5EDF"/>
    <w:rsid w:val="4DF4738C"/>
    <w:rsid w:val="4DFA2B3C"/>
    <w:rsid w:val="4E0C2DDF"/>
    <w:rsid w:val="4E4236F2"/>
    <w:rsid w:val="4EA256AA"/>
    <w:rsid w:val="4EAD7816"/>
    <w:rsid w:val="4EC02F0B"/>
    <w:rsid w:val="4ED32F5A"/>
    <w:rsid w:val="4ED45029"/>
    <w:rsid w:val="4EE049FB"/>
    <w:rsid w:val="4EE5483E"/>
    <w:rsid w:val="4EED25B4"/>
    <w:rsid w:val="4EF12FD3"/>
    <w:rsid w:val="4EF13712"/>
    <w:rsid w:val="4EF41696"/>
    <w:rsid w:val="4EF465AC"/>
    <w:rsid w:val="4F2672E4"/>
    <w:rsid w:val="4F3D6EC3"/>
    <w:rsid w:val="4F645B99"/>
    <w:rsid w:val="4F672DF9"/>
    <w:rsid w:val="4F6D0900"/>
    <w:rsid w:val="4F702B6C"/>
    <w:rsid w:val="4F751E5D"/>
    <w:rsid w:val="4F754A92"/>
    <w:rsid w:val="4F797711"/>
    <w:rsid w:val="4FAA3E00"/>
    <w:rsid w:val="4FB5069B"/>
    <w:rsid w:val="4FB5650E"/>
    <w:rsid w:val="503B6A91"/>
    <w:rsid w:val="504738C7"/>
    <w:rsid w:val="50703AB4"/>
    <w:rsid w:val="508A6628"/>
    <w:rsid w:val="50B62CC7"/>
    <w:rsid w:val="50E8652A"/>
    <w:rsid w:val="50F91054"/>
    <w:rsid w:val="50FD4879"/>
    <w:rsid w:val="51000FC0"/>
    <w:rsid w:val="51147999"/>
    <w:rsid w:val="512C7ED4"/>
    <w:rsid w:val="5133168F"/>
    <w:rsid w:val="51356A2E"/>
    <w:rsid w:val="51512B01"/>
    <w:rsid w:val="515F58CB"/>
    <w:rsid w:val="51713037"/>
    <w:rsid w:val="517F39A6"/>
    <w:rsid w:val="518E67FF"/>
    <w:rsid w:val="51A54DFF"/>
    <w:rsid w:val="51BA21F1"/>
    <w:rsid w:val="51C26016"/>
    <w:rsid w:val="51CF4131"/>
    <w:rsid w:val="51ED69E4"/>
    <w:rsid w:val="51F46D85"/>
    <w:rsid w:val="51F4782D"/>
    <w:rsid w:val="5247373F"/>
    <w:rsid w:val="52860AD0"/>
    <w:rsid w:val="52903F98"/>
    <w:rsid w:val="52925894"/>
    <w:rsid w:val="52C07AE7"/>
    <w:rsid w:val="52DF0C87"/>
    <w:rsid w:val="530B3696"/>
    <w:rsid w:val="5315150D"/>
    <w:rsid w:val="53204D14"/>
    <w:rsid w:val="532157E2"/>
    <w:rsid w:val="532B7B38"/>
    <w:rsid w:val="53461BFF"/>
    <w:rsid w:val="534944E4"/>
    <w:rsid w:val="53664D69"/>
    <w:rsid w:val="53730C0F"/>
    <w:rsid w:val="538B4A86"/>
    <w:rsid w:val="538C482A"/>
    <w:rsid w:val="53B65679"/>
    <w:rsid w:val="53BF3F8F"/>
    <w:rsid w:val="53C427B8"/>
    <w:rsid w:val="54066B8A"/>
    <w:rsid w:val="543B7C9B"/>
    <w:rsid w:val="543E6EC4"/>
    <w:rsid w:val="5442073F"/>
    <w:rsid w:val="547A2FFA"/>
    <w:rsid w:val="54822F07"/>
    <w:rsid w:val="549551B2"/>
    <w:rsid w:val="549824FB"/>
    <w:rsid w:val="549B6E84"/>
    <w:rsid w:val="54A21BD4"/>
    <w:rsid w:val="54A7625F"/>
    <w:rsid w:val="54BB588C"/>
    <w:rsid w:val="54C85664"/>
    <w:rsid w:val="54DD75D1"/>
    <w:rsid w:val="54E0734A"/>
    <w:rsid w:val="54FB0E65"/>
    <w:rsid w:val="54FC363C"/>
    <w:rsid w:val="551C1A10"/>
    <w:rsid w:val="55202DAA"/>
    <w:rsid w:val="5520799F"/>
    <w:rsid w:val="55506293"/>
    <w:rsid w:val="555A7E07"/>
    <w:rsid w:val="556636D8"/>
    <w:rsid w:val="55796F20"/>
    <w:rsid w:val="558457AC"/>
    <w:rsid w:val="558D62F0"/>
    <w:rsid w:val="55911F6F"/>
    <w:rsid w:val="55AB707A"/>
    <w:rsid w:val="55B87B49"/>
    <w:rsid w:val="55BF01DA"/>
    <w:rsid w:val="55D9088D"/>
    <w:rsid w:val="55E36993"/>
    <w:rsid w:val="55E55A56"/>
    <w:rsid w:val="56143D1E"/>
    <w:rsid w:val="562463DE"/>
    <w:rsid w:val="56271EFC"/>
    <w:rsid w:val="565F0266"/>
    <w:rsid w:val="567A26B3"/>
    <w:rsid w:val="56892F91"/>
    <w:rsid w:val="56AB5565"/>
    <w:rsid w:val="56B7773E"/>
    <w:rsid w:val="56C80AD8"/>
    <w:rsid w:val="56F00524"/>
    <w:rsid w:val="57157BA2"/>
    <w:rsid w:val="574E75EB"/>
    <w:rsid w:val="57595994"/>
    <w:rsid w:val="57684365"/>
    <w:rsid w:val="577010DA"/>
    <w:rsid w:val="57943F8D"/>
    <w:rsid w:val="57A35ABE"/>
    <w:rsid w:val="57B55CE3"/>
    <w:rsid w:val="57C2748E"/>
    <w:rsid w:val="57C92D56"/>
    <w:rsid w:val="57CA6566"/>
    <w:rsid w:val="57D75D4B"/>
    <w:rsid w:val="57DD4194"/>
    <w:rsid w:val="58046201"/>
    <w:rsid w:val="5811085D"/>
    <w:rsid w:val="586236D9"/>
    <w:rsid w:val="586C27AA"/>
    <w:rsid w:val="58871675"/>
    <w:rsid w:val="58B23523"/>
    <w:rsid w:val="58B36D4C"/>
    <w:rsid w:val="58B76099"/>
    <w:rsid w:val="58B862F1"/>
    <w:rsid w:val="58F650B0"/>
    <w:rsid w:val="58FE11DE"/>
    <w:rsid w:val="590E03A2"/>
    <w:rsid w:val="593C1643"/>
    <w:rsid w:val="59452753"/>
    <w:rsid w:val="5952614F"/>
    <w:rsid w:val="597541F1"/>
    <w:rsid w:val="59942C52"/>
    <w:rsid w:val="59A50DBC"/>
    <w:rsid w:val="59A541C5"/>
    <w:rsid w:val="59D43C15"/>
    <w:rsid w:val="59E6467C"/>
    <w:rsid w:val="59E71FD4"/>
    <w:rsid w:val="59EE206C"/>
    <w:rsid w:val="59FA25E2"/>
    <w:rsid w:val="5A021B4B"/>
    <w:rsid w:val="5A05213F"/>
    <w:rsid w:val="5A0B27DC"/>
    <w:rsid w:val="5A156C71"/>
    <w:rsid w:val="5A2878B3"/>
    <w:rsid w:val="5A63774B"/>
    <w:rsid w:val="5A692AD2"/>
    <w:rsid w:val="5AB37987"/>
    <w:rsid w:val="5AB51C85"/>
    <w:rsid w:val="5AC16DC4"/>
    <w:rsid w:val="5AC47178"/>
    <w:rsid w:val="5AC60185"/>
    <w:rsid w:val="5AD86A0C"/>
    <w:rsid w:val="5B197DD2"/>
    <w:rsid w:val="5B2D19B2"/>
    <w:rsid w:val="5B630B7E"/>
    <w:rsid w:val="5B661732"/>
    <w:rsid w:val="5B6A7B15"/>
    <w:rsid w:val="5B771B00"/>
    <w:rsid w:val="5B79220B"/>
    <w:rsid w:val="5B95097A"/>
    <w:rsid w:val="5BBD3A31"/>
    <w:rsid w:val="5BD522B3"/>
    <w:rsid w:val="5BE8753A"/>
    <w:rsid w:val="5BEA72CC"/>
    <w:rsid w:val="5C026A39"/>
    <w:rsid w:val="5C1178F0"/>
    <w:rsid w:val="5C180239"/>
    <w:rsid w:val="5C2A743B"/>
    <w:rsid w:val="5C481021"/>
    <w:rsid w:val="5C4B052F"/>
    <w:rsid w:val="5C5655E2"/>
    <w:rsid w:val="5C70674D"/>
    <w:rsid w:val="5C812A4C"/>
    <w:rsid w:val="5C873FC6"/>
    <w:rsid w:val="5CAB6F08"/>
    <w:rsid w:val="5CBB4EA5"/>
    <w:rsid w:val="5CBC3299"/>
    <w:rsid w:val="5CDC3BC7"/>
    <w:rsid w:val="5CF84E64"/>
    <w:rsid w:val="5D0C471C"/>
    <w:rsid w:val="5D10149B"/>
    <w:rsid w:val="5D1E3DD2"/>
    <w:rsid w:val="5D465B49"/>
    <w:rsid w:val="5D62381A"/>
    <w:rsid w:val="5D687C5E"/>
    <w:rsid w:val="5D7874FB"/>
    <w:rsid w:val="5D8A2DBE"/>
    <w:rsid w:val="5D8C4330"/>
    <w:rsid w:val="5D9039C7"/>
    <w:rsid w:val="5D9345AF"/>
    <w:rsid w:val="5DE828D3"/>
    <w:rsid w:val="5DE9751C"/>
    <w:rsid w:val="5DEE0667"/>
    <w:rsid w:val="5DEF156C"/>
    <w:rsid w:val="5DF23751"/>
    <w:rsid w:val="5DF44B27"/>
    <w:rsid w:val="5DF72B2F"/>
    <w:rsid w:val="5DFC4DE4"/>
    <w:rsid w:val="5E114916"/>
    <w:rsid w:val="5E1E00A2"/>
    <w:rsid w:val="5E320F6C"/>
    <w:rsid w:val="5E347301"/>
    <w:rsid w:val="5E442DDC"/>
    <w:rsid w:val="5E8261FD"/>
    <w:rsid w:val="5E9E1F1D"/>
    <w:rsid w:val="5EA70098"/>
    <w:rsid w:val="5EA81CDD"/>
    <w:rsid w:val="5EAA5DDA"/>
    <w:rsid w:val="5EB250B9"/>
    <w:rsid w:val="5EEA090E"/>
    <w:rsid w:val="5EEE7F39"/>
    <w:rsid w:val="5EF50399"/>
    <w:rsid w:val="5F0F64BD"/>
    <w:rsid w:val="5F1D751D"/>
    <w:rsid w:val="5F2574C2"/>
    <w:rsid w:val="5F3700DC"/>
    <w:rsid w:val="5F4B0B18"/>
    <w:rsid w:val="5F5C5326"/>
    <w:rsid w:val="5F6C30BB"/>
    <w:rsid w:val="5F94380D"/>
    <w:rsid w:val="5F9E289E"/>
    <w:rsid w:val="5FBF7663"/>
    <w:rsid w:val="5FE16815"/>
    <w:rsid w:val="5FF847D5"/>
    <w:rsid w:val="5FFE5CA7"/>
    <w:rsid w:val="60285A6A"/>
    <w:rsid w:val="60501209"/>
    <w:rsid w:val="60516BFC"/>
    <w:rsid w:val="60717A95"/>
    <w:rsid w:val="607D1A58"/>
    <w:rsid w:val="609453B2"/>
    <w:rsid w:val="60A7550C"/>
    <w:rsid w:val="60B041A7"/>
    <w:rsid w:val="60B31876"/>
    <w:rsid w:val="60BA6C3A"/>
    <w:rsid w:val="60E23BF5"/>
    <w:rsid w:val="60F616C3"/>
    <w:rsid w:val="60FE4271"/>
    <w:rsid w:val="611606C3"/>
    <w:rsid w:val="6121789A"/>
    <w:rsid w:val="61250E98"/>
    <w:rsid w:val="61312A93"/>
    <w:rsid w:val="613A1AF4"/>
    <w:rsid w:val="613A227B"/>
    <w:rsid w:val="61434321"/>
    <w:rsid w:val="61565BD9"/>
    <w:rsid w:val="61580D21"/>
    <w:rsid w:val="617616D0"/>
    <w:rsid w:val="61821A53"/>
    <w:rsid w:val="61937596"/>
    <w:rsid w:val="61962D0B"/>
    <w:rsid w:val="619C48BD"/>
    <w:rsid w:val="61A00C6A"/>
    <w:rsid w:val="61E42312"/>
    <w:rsid w:val="61F51CCB"/>
    <w:rsid w:val="61FE70E4"/>
    <w:rsid w:val="620123A6"/>
    <w:rsid w:val="6224744C"/>
    <w:rsid w:val="622D7A8F"/>
    <w:rsid w:val="62665C50"/>
    <w:rsid w:val="6285694A"/>
    <w:rsid w:val="62927384"/>
    <w:rsid w:val="629731D5"/>
    <w:rsid w:val="629B004A"/>
    <w:rsid w:val="62B02FB4"/>
    <w:rsid w:val="62B153EC"/>
    <w:rsid w:val="62D75593"/>
    <w:rsid w:val="62DD22DA"/>
    <w:rsid w:val="62DD663F"/>
    <w:rsid w:val="62E86401"/>
    <w:rsid w:val="62EB036D"/>
    <w:rsid w:val="63264099"/>
    <w:rsid w:val="63361EB9"/>
    <w:rsid w:val="633C2B22"/>
    <w:rsid w:val="63596205"/>
    <w:rsid w:val="635E681B"/>
    <w:rsid w:val="63723212"/>
    <w:rsid w:val="63B4132D"/>
    <w:rsid w:val="63B55005"/>
    <w:rsid w:val="63B61F00"/>
    <w:rsid w:val="64085458"/>
    <w:rsid w:val="6417714B"/>
    <w:rsid w:val="64425332"/>
    <w:rsid w:val="647914B1"/>
    <w:rsid w:val="64796C37"/>
    <w:rsid w:val="64A4791F"/>
    <w:rsid w:val="64AB2F7D"/>
    <w:rsid w:val="64BF1FAE"/>
    <w:rsid w:val="64BF6E60"/>
    <w:rsid w:val="64C6531B"/>
    <w:rsid w:val="64D37606"/>
    <w:rsid w:val="64DF70CB"/>
    <w:rsid w:val="64E25DB5"/>
    <w:rsid w:val="64E37CC8"/>
    <w:rsid w:val="64F40A2A"/>
    <w:rsid w:val="64F426B5"/>
    <w:rsid w:val="6501105E"/>
    <w:rsid w:val="6502071E"/>
    <w:rsid w:val="65084D7D"/>
    <w:rsid w:val="650E2694"/>
    <w:rsid w:val="65144244"/>
    <w:rsid w:val="652047F0"/>
    <w:rsid w:val="653C1BB7"/>
    <w:rsid w:val="653D7FA5"/>
    <w:rsid w:val="654D0CE1"/>
    <w:rsid w:val="65561C24"/>
    <w:rsid w:val="65885600"/>
    <w:rsid w:val="65984D72"/>
    <w:rsid w:val="659E5BE9"/>
    <w:rsid w:val="659F026E"/>
    <w:rsid w:val="65B006F3"/>
    <w:rsid w:val="65B23952"/>
    <w:rsid w:val="65B6724E"/>
    <w:rsid w:val="65C06C6C"/>
    <w:rsid w:val="65C13B5A"/>
    <w:rsid w:val="65D85E53"/>
    <w:rsid w:val="65E630E2"/>
    <w:rsid w:val="65FC0EF6"/>
    <w:rsid w:val="66032292"/>
    <w:rsid w:val="66192088"/>
    <w:rsid w:val="662C7E5A"/>
    <w:rsid w:val="663625E8"/>
    <w:rsid w:val="666936DC"/>
    <w:rsid w:val="66703465"/>
    <w:rsid w:val="66BA5B15"/>
    <w:rsid w:val="66D7129A"/>
    <w:rsid w:val="66EE7FC1"/>
    <w:rsid w:val="670443FE"/>
    <w:rsid w:val="670805FB"/>
    <w:rsid w:val="67161326"/>
    <w:rsid w:val="6732432C"/>
    <w:rsid w:val="673C2A10"/>
    <w:rsid w:val="674529D3"/>
    <w:rsid w:val="674B58B4"/>
    <w:rsid w:val="67581641"/>
    <w:rsid w:val="67597CCA"/>
    <w:rsid w:val="67D73AED"/>
    <w:rsid w:val="6814109C"/>
    <w:rsid w:val="6816466F"/>
    <w:rsid w:val="682062FE"/>
    <w:rsid w:val="68242759"/>
    <w:rsid w:val="683926A8"/>
    <w:rsid w:val="6868095B"/>
    <w:rsid w:val="688A4623"/>
    <w:rsid w:val="688C1316"/>
    <w:rsid w:val="68970C61"/>
    <w:rsid w:val="68BA61F0"/>
    <w:rsid w:val="68BA6A42"/>
    <w:rsid w:val="68E61164"/>
    <w:rsid w:val="68E71FF4"/>
    <w:rsid w:val="69007CD1"/>
    <w:rsid w:val="691261DB"/>
    <w:rsid w:val="694B0E98"/>
    <w:rsid w:val="69522C76"/>
    <w:rsid w:val="69591635"/>
    <w:rsid w:val="697042C5"/>
    <w:rsid w:val="69872FA0"/>
    <w:rsid w:val="698734E8"/>
    <w:rsid w:val="698B2D7B"/>
    <w:rsid w:val="698C5C3F"/>
    <w:rsid w:val="69A54977"/>
    <w:rsid w:val="69A6227D"/>
    <w:rsid w:val="69B609CA"/>
    <w:rsid w:val="69D146A1"/>
    <w:rsid w:val="69E44ADA"/>
    <w:rsid w:val="69E5594E"/>
    <w:rsid w:val="6A253D2D"/>
    <w:rsid w:val="6A3F0194"/>
    <w:rsid w:val="6A5E08A6"/>
    <w:rsid w:val="6A6B7B2A"/>
    <w:rsid w:val="6A733E5A"/>
    <w:rsid w:val="6A8169E2"/>
    <w:rsid w:val="6ADB2BCF"/>
    <w:rsid w:val="6AF34BED"/>
    <w:rsid w:val="6AF54E4A"/>
    <w:rsid w:val="6AF6634F"/>
    <w:rsid w:val="6AF9130B"/>
    <w:rsid w:val="6AF951D0"/>
    <w:rsid w:val="6B135AE9"/>
    <w:rsid w:val="6B1439B3"/>
    <w:rsid w:val="6B2352B8"/>
    <w:rsid w:val="6B3416A8"/>
    <w:rsid w:val="6B467C23"/>
    <w:rsid w:val="6B583413"/>
    <w:rsid w:val="6B663A7D"/>
    <w:rsid w:val="6B7E2EA3"/>
    <w:rsid w:val="6B936EE9"/>
    <w:rsid w:val="6C060E17"/>
    <w:rsid w:val="6C0C7D01"/>
    <w:rsid w:val="6C0E5BFA"/>
    <w:rsid w:val="6C1C5373"/>
    <w:rsid w:val="6C1E4E31"/>
    <w:rsid w:val="6C4C3D33"/>
    <w:rsid w:val="6C6D404F"/>
    <w:rsid w:val="6C7A7AD5"/>
    <w:rsid w:val="6C9E43B0"/>
    <w:rsid w:val="6CA545E9"/>
    <w:rsid w:val="6CA978D4"/>
    <w:rsid w:val="6CAA46D9"/>
    <w:rsid w:val="6CB70040"/>
    <w:rsid w:val="6CBE478D"/>
    <w:rsid w:val="6CDD4A3B"/>
    <w:rsid w:val="6CF5278A"/>
    <w:rsid w:val="6CFB0292"/>
    <w:rsid w:val="6CFB26E4"/>
    <w:rsid w:val="6D014D42"/>
    <w:rsid w:val="6D2D20B9"/>
    <w:rsid w:val="6D3677E6"/>
    <w:rsid w:val="6D3C23EF"/>
    <w:rsid w:val="6D5B0532"/>
    <w:rsid w:val="6D6A3304"/>
    <w:rsid w:val="6D773A26"/>
    <w:rsid w:val="6D774102"/>
    <w:rsid w:val="6D891EDD"/>
    <w:rsid w:val="6D9E6901"/>
    <w:rsid w:val="6DC2425B"/>
    <w:rsid w:val="6DD70B6F"/>
    <w:rsid w:val="6DEA649B"/>
    <w:rsid w:val="6DFD1053"/>
    <w:rsid w:val="6E0850A1"/>
    <w:rsid w:val="6E1B1A52"/>
    <w:rsid w:val="6E226D74"/>
    <w:rsid w:val="6E3173A5"/>
    <w:rsid w:val="6E43577E"/>
    <w:rsid w:val="6E494515"/>
    <w:rsid w:val="6E4B4E4C"/>
    <w:rsid w:val="6E4B6623"/>
    <w:rsid w:val="6E5248C9"/>
    <w:rsid w:val="6E624BDE"/>
    <w:rsid w:val="6E77563F"/>
    <w:rsid w:val="6E7F1413"/>
    <w:rsid w:val="6E7F5BE6"/>
    <w:rsid w:val="6E840B90"/>
    <w:rsid w:val="6EA82BD4"/>
    <w:rsid w:val="6EA87A6E"/>
    <w:rsid w:val="6EB3704F"/>
    <w:rsid w:val="6EF209B8"/>
    <w:rsid w:val="6F401220"/>
    <w:rsid w:val="6F6F454F"/>
    <w:rsid w:val="6FC907B4"/>
    <w:rsid w:val="6FF274BC"/>
    <w:rsid w:val="70056CB4"/>
    <w:rsid w:val="7007609B"/>
    <w:rsid w:val="7013090D"/>
    <w:rsid w:val="701B09F7"/>
    <w:rsid w:val="702E3E29"/>
    <w:rsid w:val="703B5CB7"/>
    <w:rsid w:val="705A47C5"/>
    <w:rsid w:val="708159DE"/>
    <w:rsid w:val="70BD4F2D"/>
    <w:rsid w:val="70DC5790"/>
    <w:rsid w:val="713F1545"/>
    <w:rsid w:val="715B4B7B"/>
    <w:rsid w:val="715C1214"/>
    <w:rsid w:val="719D57CF"/>
    <w:rsid w:val="71C54B1E"/>
    <w:rsid w:val="71C62A6F"/>
    <w:rsid w:val="71DE392E"/>
    <w:rsid w:val="71F4512D"/>
    <w:rsid w:val="72004FBC"/>
    <w:rsid w:val="7238109B"/>
    <w:rsid w:val="724E6CC0"/>
    <w:rsid w:val="726102EE"/>
    <w:rsid w:val="72613FD9"/>
    <w:rsid w:val="7265549D"/>
    <w:rsid w:val="728B71EE"/>
    <w:rsid w:val="72982864"/>
    <w:rsid w:val="72CB5B7E"/>
    <w:rsid w:val="72CF7532"/>
    <w:rsid w:val="72F47F9C"/>
    <w:rsid w:val="732E23F9"/>
    <w:rsid w:val="733C2109"/>
    <w:rsid w:val="734B0AE6"/>
    <w:rsid w:val="736D1458"/>
    <w:rsid w:val="7372081D"/>
    <w:rsid w:val="73771542"/>
    <w:rsid w:val="73775631"/>
    <w:rsid w:val="73812EDF"/>
    <w:rsid w:val="73957EC2"/>
    <w:rsid w:val="73AE1760"/>
    <w:rsid w:val="73CA67E3"/>
    <w:rsid w:val="73ED0F66"/>
    <w:rsid w:val="73F23021"/>
    <w:rsid w:val="74124D83"/>
    <w:rsid w:val="74561EEC"/>
    <w:rsid w:val="74682575"/>
    <w:rsid w:val="746B1108"/>
    <w:rsid w:val="74713C5C"/>
    <w:rsid w:val="74723966"/>
    <w:rsid w:val="747C1745"/>
    <w:rsid w:val="747D3467"/>
    <w:rsid w:val="7482699A"/>
    <w:rsid w:val="74874386"/>
    <w:rsid w:val="749B1FF5"/>
    <w:rsid w:val="74CE3F4C"/>
    <w:rsid w:val="74CE5494"/>
    <w:rsid w:val="74D04597"/>
    <w:rsid w:val="750A1196"/>
    <w:rsid w:val="751B20A9"/>
    <w:rsid w:val="752319DC"/>
    <w:rsid w:val="755771B4"/>
    <w:rsid w:val="75840FF8"/>
    <w:rsid w:val="75902F4B"/>
    <w:rsid w:val="7592592B"/>
    <w:rsid w:val="75C174E6"/>
    <w:rsid w:val="7617239E"/>
    <w:rsid w:val="76184B31"/>
    <w:rsid w:val="762937A6"/>
    <w:rsid w:val="76311155"/>
    <w:rsid w:val="763A499F"/>
    <w:rsid w:val="7664538A"/>
    <w:rsid w:val="76650535"/>
    <w:rsid w:val="766F30AC"/>
    <w:rsid w:val="76726D86"/>
    <w:rsid w:val="7677439C"/>
    <w:rsid w:val="767D13E1"/>
    <w:rsid w:val="768144ED"/>
    <w:rsid w:val="76890876"/>
    <w:rsid w:val="76901AF1"/>
    <w:rsid w:val="769E14D6"/>
    <w:rsid w:val="76AE24B4"/>
    <w:rsid w:val="76AF1C9B"/>
    <w:rsid w:val="76C41554"/>
    <w:rsid w:val="76DF7217"/>
    <w:rsid w:val="772F6F2E"/>
    <w:rsid w:val="773A0075"/>
    <w:rsid w:val="773C5E59"/>
    <w:rsid w:val="77534A67"/>
    <w:rsid w:val="775748F9"/>
    <w:rsid w:val="777166C1"/>
    <w:rsid w:val="77851372"/>
    <w:rsid w:val="77892B8F"/>
    <w:rsid w:val="77B57B22"/>
    <w:rsid w:val="77BD5BE8"/>
    <w:rsid w:val="77C06357"/>
    <w:rsid w:val="77CD2711"/>
    <w:rsid w:val="77F328A3"/>
    <w:rsid w:val="77F915B7"/>
    <w:rsid w:val="782B57AF"/>
    <w:rsid w:val="786C21D0"/>
    <w:rsid w:val="786F0E5C"/>
    <w:rsid w:val="78A974B8"/>
    <w:rsid w:val="78B200ED"/>
    <w:rsid w:val="78B605DA"/>
    <w:rsid w:val="790F4DB6"/>
    <w:rsid w:val="791C0B69"/>
    <w:rsid w:val="792C4E62"/>
    <w:rsid w:val="79365118"/>
    <w:rsid w:val="794B3EF9"/>
    <w:rsid w:val="79536F61"/>
    <w:rsid w:val="795A6B1E"/>
    <w:rsid w:val="796F0529"/>
    <w:rsid w:val="7986127E"/>
    <w:rsid w:val="79A55297"/>
    <w:rsid w:val="79B46395"/>
    <w:rsid w:val="79BF0534"/>
    <w:rsid w:val="79C74EFF"/>
    <w:rsid w:val="79E23A14"/>
    <w:rsid w:val="7A21429A"/>
    <w:rsid w:val="7A377621"/>
    <w:rsid w:val="7A6146CA"/>
    <w:rsid w:val="7A62638C"/>
    <w:rsid w:val="7A6578B4"/>
    <w:rsid w:val="7A6D54CF"/>
    <w:rsid w:val="7A6F1F5A"/>
    <w:rsid w:val="7A7A0483"/>
    <w:rsid w:val="7A8632FA"/>
    <w:rsid w:val="7A8E3345"/>
    <w:rsid w:val="7A954A65"/>
    <w:rsid w:val="7A9C015E"/>
    <w:rsid w:val="7AA75997"/>
    <w:rsid w:val="7AB4796D"/>
    <w:rsid w:val="7AE26962"/>
    <w:rsid w:val="7AE57B51"/>
    <w:rsid w:val="7AF12796"/>
    <w:rsid w:val="7B2D1735"/>
    <w:rsid w:val="7B3D0369"/>
    <w:rsid w:val="7B4E3A08"/>
    <w:rsid w:val="7B7306CE"/>
    <w:rsid w:val="7B781997"/>
    <w:rsid w:val="7B7D7AF4"/>
    <w:rsid w:val="7B8309B3"/>
    <w:rsid w:val="7BB43943"/>
    <w:rsid w:val="7BC22296"/>
    <w:rsid w:val="7BCF44B5"/>
    <w:rsid w:val="7BDC298D"/>
    <w:rsid w:val="7BF83823"/>
    <w:rsid w:val="7C093299"/>
    <w:rsid w:val="7C0A6E45"/>
    <w:rsid w:val="7C232FFC"/>
    <w:rsid w:val="7C2F4ABC"/>
    <w:rsid w:val="7C3A2A38"/>
    <w:rsid w:val="7C4A12F8"/>
    <w:rsid w:val="7C6449DC"/>
    <w:rsid w:val="7C6512A0"/>
    <w:rsid w:val="7C7273C4"/>
    <w:rsid w:val="7C795292"/>
    <w:rsid w:val="7CDB7B5F"/>
    <w:rsid w:val="7CE704CD"/>
    <w:rsid w:val="7CF334C1"/>
    <w:rsid w:val="7D23618D"/>
    <w:rsid w:val="7D284DFD"/>
    <w:rsid w:val="7D2C7C8E"/>
    <w:rsid w:val="7D49496A"/>
    <w:rsid w:val="7D7525E9"/>
    <w:rsid w:val="7D8231C0"/>
    <w:rsid w:val="7D9817C8"/>
    <w:rsid w:val="7DA266FB"/>
    <w:rsid w:val="7DAE7F3E"/>
    <w:rsid w:val="7DBE3C04"/>
    <w:rsid w:val="7DC20CC6"/>
    <w:rsid w:val="7DCF0C28"/>
    <w:rsid w:val="7DCF3523"/>
    <w:rsid w:val="7DE04794"/>
    <w:rsid w:val="7DE73A1B"/>
    <w:rsid w:val="7E046E5D"/>
    <w:rsid w:val="7E2412AD"/>
    <w:rsid w:val="7E3A4DD6"/>
    <w:rsid w:val="7E3D03A6"/>
    <w:rsid w:val="7E3D29CB"/>
    <w:rsid w:val="7E9F7989"/>
    <w:rsid w:val="7EA137B0"/>
    <w:rsid w:val="7ECE2C0D"/>
    <w:rsid w:val="7EDB09A4"/>
    <w:rsid w:val="7EE8585E"/>
    <w:rsid w:val="7EF96296"/>
    <w:rsid w:val="7F0F7556"/>
    <w:rsid w:val="7F22357C"/>
    <w:rsid w:val="7F326CBA"/>
    <w:rsid w:val="7F385CBB"/>
    <w:rsid w:val="7F4E1BE2"/>
    <w:rsid w:val="7F6A565B"/>
    <w:rsid w:val="7F6F32C5"/>
    <w:rsid w:val="7F742C47"/>
    <w:rsid w:val="7F7E7159"/>
    <w:rsid w:val="7F892FD7"/>
    <w:rsid w:val="7F960B0A"/>
    <w:rsid w:val="7FA416F8"/>
    <w:rsid w:val="7FC25697"/>
    <w:rsid w:val="7FD5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1"/>
    <w:pPr>
      <w:spacing w:before="55"/>
      <w:ind w:right="441"/>
      <w:jc w:val="center"/>
      <w:outlineLvl w:val="0"/>
    </w:pPr>
    <w:rPr>
      <w:rFonts w:ascii="Times New Roman" w:hAnsi="Times New Roman" w:eastAsia="Times New Roman" w:cs="Times New Roman"/>
      <w:sz w:val="32"/>
      <w:szCs w:val="32"/>
      <w:lang w:eastAsia="en-US" w:bidi="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4"/>
    </w:rPr>
  </w:style>
  <w:style w:type="paragraph" w:styleId="4">
    <w:name w:val="annotation text"/>
    <w:basedOn w:val="1"/>
    <w:qFormat/>
    <w:uiPriority w:val="0"/>
  </w:style>
  <w:style w:type="paragraph" w:styleId="5">
    <w:name w:val="Body Text"/>
    <w:basedOn w:val="1"/>
    <w:qFormat/>
    <w:uiPriority w:val="1"/>
    <w:rPr>
      <w:rFonts w:ascii="宋体" w:hAnsi="宋体" w:eastAsia="宋体" w:cs="宋体"/>
      <w:lang w:eastAsia="en-US" w:bidi="en-US"/>
    </w:rPr>
  </w:style>
  <w:style w:type="paragraph" w:styleId="6">
    <w:name w:val="Body Text Indent"/>
    <w:basedOn w:val="1"/>
    <w:qFormat/>
    <w:uiPriority w:val="0"/>
    <w:pPr>
      <w:spacing w:line="360" w:lineRule="auto"/>
      <w:ind w:firstLine="478" w:firstLineChars="199"/>
    </w:pPr>
    <w:rPr>
      <w:rFonts w:ascii="宋体" w:hAnsi="宋体"/>
      <w:sz w:val="24"/>
    </w:rPr>
  </w:style>
  <w:style w:type="paragraph" w:styleId="7">
    <w:name w:val="toc 3"/>
    <w:basedOn w:val="1"/>
    <w:next w:val="1"/>
    <w:qFormat/>
    <w:uiPriority w:val="0"/>
    <w:pPr>
      <w:ind w:left="840" w:leftChars="400"/>
    </w:p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6"/>
    <w:unhideWhenUsed/>
    <w:qFormat/>
    <w:uiPriority w:val="99"/>
    <w:pPr>
      <w:spacing w:after="120"/>
      <w:ind w:left="420" w:leftChars="200" w:firstLine="420" w:firstLineChars="200"/>
    </w:pPr>
    <w:rPr>
      <w:color w:val="auto"/>
      <w:sz w:val="21"/>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rPr>
      <w:color w:val="F73131"/>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HTML Cite"/>
    <w:basedOn w:val="17"/>
    <w:qFormat/>
    <w:uiPriority w:val="0"/>
    <w:rPr>
      <w:color w:val="008000"/>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WPSOffice手动目录 1"/>
    <w:qFormat/>
    <w:uiPriority w:val="0"/>
    <w:rPr>
      <w:rFonts w:ascii="Arial" w:hAnsi="Arial" w:eastAsia="Arial" w:cs="Arial"/>
      <w:lang w:val="en-US" w:eastAsia="zh-CN" w:bidi="ar-SA"/>
    </w:rPr>
  </w:style>
  <w:style w:type="paragraph" w:customStyle="1" w:styleId="23">
    <w:name w:val="WPSOffice手动目录 2"/>
    <w:qFormat/>
    <w:uiPriority w:val="0"/>
    <w:pPr>
      <w:ind w:left="200" w:leftChars="200"/>
    </w:pPr>
    <w:rPr>
      <w:rFonts w:ascii="Arial" w:hAnsi="Arial" w:eastAsia="Arial" w:cs="Arial"/>
      <w:lang w:val="en-US" w:eastAsia="zh-CN" w:bidi="ar-SA"/>
    </w:rPr>
  </w:style>
  <w:style w:type="paragraph" w:styleId="24">
    <w:name w:val="List Paragraph"/>
    <w:basedOn w:val="1"/>
    <w:qFormat/>
    <w:uiPriority w:val="1"/>
    <w:pPr>
      <w:spacing w:before="70"/>
      <w:ind w:left="221" w:firstLine="436"/>
    </w:pPr>
    <w:rPr>
      <w:rFonts w:ascii="宋体" w:hAnsi="宋体" w:eastAsia="宋体" w:cs="宋体"/>
      <w:lang w:eastAsia="en-US" w:bidi="en-US"/>
    </w:rPr>
  </w:style>
  <w:style w:type="paragraph" w:customStyle="1" w:styleId="25">
    <w:name w:val="Table Paragraph"/>
    <w:basedOn w:val="1"/>
    <w:unhideWhenUsed/>
    <w:qFormat/>
    <w:uiPriority w:val="1"/>
    <w:pPr>
      <w:spacing w:line="252" w:lineRule="exact"/>
      <w:ind w:left="107"/>
    </w:pPr>
    <w:rPr>
      <w:rFonts w:hint="eastAsia"/>
      <w:sz w:val="22"/>
      <w:szCs w:val="22"/>
    </w:rPr>
  </w:style>
  <w:style w:type="character" w:customStyle="1" w:styleId="26">
    <w:name w:val="批注框文本 Char"/>
    <w:basedOn w:val="17"/>
    <w:link w:val="8"/>
    <w:qFormat/>
    <w:uiPriority w:val="0"/>
    <w:rPr>
      <w:rFonts w:ascii="Arial" w:hAnsi="Arial" w:eastAsia="Arial" w:cs="Arial"/>
      <w:snapToGrid w:val="0"/>
      <w:color w:val="000000"/>
      <w:sz w:val="18"/>
      <w:szCs w:val="18"/>
    </w:rPr>
  </w:style>
  <w:style w:type="character" w:customStyle="1" w:styleId="27">
    <w:name w:val="hover"/>
    <w:basedOn w:val="17"/>
    <w:qFormat/>
    <w:uiPriority w:val="0"/>
  </w:style>
  <w:style w:type="character" w:customStyle="1" w:styleId="28">
    <w:name w:val="hover1"/>
    <w:basedOn w:val="17"/>
    <w:qFormat/>
    <w:uiPriority w:val="0"/>
    <w:rPr>
      <w:color w:val="315EFB"/>
    </w:rPr>
  </w:style>
  <w:style w:type="character" w:customStyle="1" w:styleId="29">
    <w:name w:val="hover2"/>
    <w:basedOn w:val="17"/>
    <w:qFormat/>
    <w:uiPriority w:val="0"/>
    <w:rPr>
      <w:color w:val="315EFB"/>
    </w:rPr>
  </w:style>
  <w:style w:type="character" w:customStyle="1" w:styleId="30">
    <w:name w:val="c-icon30"/>
    <w:basedOn w:val="17"/>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38.wmf"/><Relationship Id="rId98" Type="http://schemas.openxmlformats.org/officeDocument/2006/relationships/oleObject" Target="embeddings/oleObject42.bin"/><Relationship Id="rId97" Type="http://schemas.openxmlformats.org/officeDocument/2006/relationships/image" Target="media/image37.wmf"/><Relationship Id="rId96" Type="http://schemas.openxmlformats.org/officeDocument/2006/relationships/oleObject" Target="embeddings/oleObject41.bin"/><Relationship Id="rId95" Type="http://schemas.openxmlformats.org/officeDocument/2006/relationships/image" Target="media/image36.wmf"/><Relationship Id="rId94" Type="http://schemas.openxmlformats.org/officeDocument/2006/relationships/oleObject" Target="embeddings/oleObject40.bin"/><Relationship Id="rId93" Type="http://schemas.openxmlformats.org/officeDocument/2006/relationships/image" Target="media/image35.wmf"/><Relationship Id="rId92" Type="http://schemas.openxmlformats.org/officeDocument/2006/relationships/oleObject" Target="embeddings/oleObject39.bin"/><Relationship Id="rId91" Type="http://schemas.openxmlformats.org/officeDocument/2006/relationships/image" Target="media/image34.wmf"/><Relationship Id="rId90" Type="http://schemas.openxmlformats.org/officeDocument/2006/relationships/oleObject" Target="embeddings/oleObject38.bin"/><Relationship Id="rId9" Type="http://schemas.openxmlformats.org/officeDocument/2006/relationships/header" Target="header4.xml"/><Relationship Id="rId89" Type="http://schemas.openxmlformats.org/officeDocument/2006/relationships/image" Target="media/image33.wmf"/><Relationship Id="rId88" Type="http://schemas.openxmlformats.org/officeDocument/2006/relationships/oleObject" Target="embeddings/oleObject37.bin"/><Relationship Id="rId87" Type="http://schemas.openxmlformats.org/officeDocument/2006/relationships/image" Target="media/image32.wmf"/><Relationship Id="rId86" Type="http://schemas.openxmlformats.org/officeDocument/2006/relationships/oleObject" Target="embeddings/oleObject36.bin"/><Relationship Id="rId85" Type="http://schemas.openxmlformats.org/officeDocument/2006/relationships/image" Target="media/image31.wmf"/><Relationship Id="rId84" Type="http://schemas.openxmlformats.org/officeDocument/2006/relationships/oleObject" Target="embeddings/oleObject35.bin"/><Relationship Id="rId83" Type="http://schemas.openxmlformats.org/officeDocument/2006/relationships/image" Target="media/image30.wmf"/><Relationship Id="rId82" Type="http://schemas.openxmlformats.org/officeDocument/2006/relationships/oleObject" Target="embeddings/oleObject34.bin"/><Relationship Id="rId81" Type="http://schemas.openxmlformats.org/officeDocument/2006/relationships/image" Target="media/image29.wmf"/><Relationship Id="rId80" Type="http://schemas.openxmlformats.org/officeDocument/2006/relationships/oleObject" Target="embeddings/oleObject33.bin"/><Relationship Id="rId8" Type="http://schemas.openxmlformats.org/officeDocument/2006/relationships/header" Target="header3.xml"/><Relationship Id="rId79" Type="http://schemas.openxmlformats.org/officeDocument/2006/relationships/image" Target="media/image28.wmf"/><Relationship Id="rId78" Type="http://schemas.openxmlformats.org/officeDocument/2006/relationships/oleObject" Target="embeddings/oleObject32.bin"/><Relationship Id="rId77" Type="http://schemas.openxmlformats.org/officeDocument/2006/relationships/image" Target="media/image27.wmf"/><Relationship Id="rId76" Type="http://schemas.openxmlformats.org/officeDocument/2006/relationships/oleObject" Target="embeddings/oleObject31.bin"/><Relationship Id="rId75" Type="http://schemas.openxmlformats.org/officeDocument/2006/relationships/image" Target="media/image26.wmf"/><Relationship Id="rId74" Type="http://schemas.openxmlformats.org/officeDocument/2006/relationships/oleObject" Target="embeddings/oleObject30.bin"/><Relationship Id="rId73" Type="http://schemas.openxmlformats.org/officeDocument/2006/relationships/image" Target="media/image25.wmf"/><Relationship Id="rId72" Type="http://schemas.openxmlformats.org/officeDocument/2006/relationships/oleObject" Target="embeddings/oleObject29.bin"/><Relationship Id="rId71" Type="http://schemas.openxmlformats.org/officeDocument/2006/relationships/oleObject" Target="embeddings/oleObject28.bin"/><Relationship Id="rId70" Type="http://schemas.openxmlformats.org/officeDocument/2006/relationships/oleObject" Target="embeddings/oleObject27.bin"/><Relationship Id="rId7" Type="http://schemas.openxmlformats.org/officeDocument/2006/relationships/footer" Target="footer3.xml"/><Relationship Id="rId69" Type="http://schemas.openxmlformats.org/officeDocument/2006/relationships/image" Target="media/image24.wmf"/><Relationship Id="rId68" Type="http://schemas.openxmlformats.org/officeDocument/2006/relationships/oleObject" Target="embeddings/oleObject26.bin"/><Relationship Id="rId67" Type="http://schemas.openxmlformats.org/officeDocument/2006/relationships/image" Target="media/image23.wmf"/><Relationship Id="rId66" Type="http://schemas.openxmlformats.org/officeDocument/2006/relationships/oleObject" Target="embeddings/oleObject25.bin"/><Relationship Id="rId65" Type="http://schemas.openxmlformats.org/officeDocument/2006/relationships/oleObject" Target="embeddings/oleObject24.bin"/><Relationship Id="rId64" Type="http://schemas.openxmlformats.org/officeDocument/2006/relationships/image" Target="media/image22.wmf"/><Relationship Id="rId63" Type="http://schemas.openxmlformats.org/officeDocument/2006/relationships/oleObject" Target="embeddings/oleObject23.bin"/><Relationship Id="rId62" Type="http://schemas.openxmlformats.org/officeDocument/2006/relationships/image" Target="media/image21.wmf"/><Relationship Id="rId61" Type="http://schemas.openxmlformats.org/officeDocument/2006/relationships/oleObject" Target="embeddings/oleObject22.bin"/><Relationship Id="rId60" Type="http://schemas.openxmlformats.org/officeDocument/2006/relationships/image" Target="media/image20.wmf"/><Relationship Id="rId6" Type="http://schemas.openxmlformats.org/officeDocument/2006/relationships/header" Target="header2.xml"/><Relationship Id="rId59" Type="http://schemas.openxmlformats.org/officeDocument/2006/relationships/oleObject" Target="embeddings/oleObject21.bin"/><Relationship Id="rId58" Type="http://schemas.openxmlformats.org/officeDocument/2006/relationships/image" Target="media/image19.wmf"/><Relationship Id="rId57" Type="http://schemas.openxmlformats.org/officeDocument/2006/relationships/oleObject" Target="embeddings/oleObject20.bin"/><Relationship Id="rId56" Type="http://schemas.openxmlformats.org/officeDocument/2006/relationships/image" Target="media/image18.wmf"/><Relationship Id="rId55" Type="http://schemas.openxmlformats.org/officeDocument/2006/relationships/oleObject" Target="embeddings/oleObject19.bin"/><Relationship Id="rId54" Type="http://schemas.openxmlformats.org/officeDocument/2006/relationships/image" Target="media/image17.wmf"/><Relationship Id="rId53" Type="http://schemas.openxmlformats.org/officeDocument/2006/relationships/oleObject" Target="embeddings/oleObject18.bin"/><Relationship Id="rId52" Type="http://schemas.openxmlformats.org/officeDocument/2006/relationships/oleObject" Target="embeddings/oleObject17.bin"/><Relationship Id="rId51" Type="http://schemas.openxmlformats.org/officeDocument/2006/relationships/image" Target="media/image16.wmf"/><Relationship Id="rId50" Type="http://schemas.openxmlformats.org/officeDocument/2006/relationships/oleObject" Target="embeddings/oleObject16.bin"/><Relationship Id="rId5" Type="http://schemas.openxmlformats.org/officeDocument/2006/relationships/footer" Target="footer2.xml"/><Relationship Id="rId49" Type="http://schemas.openxmlformats.org/officeDocument/2006/relationships/oleObject" Target="embeddings/oleObject15.bin"/><Relationship Id="rId48" Type="http://schemas.openxmlformats.org/officeDocument/2006/relationships/image" Target="media/image15.wmf"/><Relationship Id="rId47" Type="http://schemas.openxmlformats.org/officeDocument/2006/relationships/oleObject" Target="embeddings/oleObject14.bin"/><Relationship Id="rId46" Type="http://schemas.openxmlformats.org/officeDocument/2006/relationships/image" Target="media/image14.wmf"/><Relationship Id="rId45" Type="http://schemas.openxmlformats.org/officeDocument/2006/relationships/oleObject" Target="embeddings/oleObject13.bin"/><Relationship Id="rId44" Type="http://schemas.openxmlformats.org/officeDocument/2006/relationships/image" Target="media/image13.wmf"/><Relationship Id="rId43" Type="http://schemas.openxmlformats.org/officeDocument/2006/relationships/oleObject" Target="embeddings/oleObject12.bin"/><Relationship Id="rId42" Type="http://schemas.openxmlformats.org/officeDocument/2006/relationships/image" Target="media/image12.wmf"/><Relationship Id="rId41" Type="http://schemas.openxmlformats.org/officeDocument/2006/relationships/oleObject" Target="embeddings/oleObject11.bin"/><Relationship Id="rId40" Type="http://schemas.openxmlformats.org/officeDocument/2006/relationships/image" Target="media/image11.wmf"/><Relationship Id="rId4" Type="http://schemas.openxmlformats.org/officeDocument/2006/relationships/header" Target="header1.xml"/><Relationship Id="rId39" Type="http://schemas.openxmlformats.org/officeDocument/2006/relationships/oleObject" Target="embeddings/oleObject10.bin"/><Relationship Id="rId38" Type="http://schemas.openxmlformats.org/officeDocument/2006/relationships/image" Target="media/image10.wmf"/><Relationship Id="rId37" Type="http://schemas.openxmlformats.org/officeDocument/2006/relationships/oleObject" Target="embeddings/oleObject9.bin"/><Relationship Id="rId36" Type="http://schemas.openxmlformats.org/officeDocument/2006/relationships/image" Target="media/image9.wmf"/><Relationship Id="rId35" Type="http://schemas.openxmlformats.org/officeDocument/2006/relationships/oleObject" Target="embeddings/oleObject8.bin"/><Relationship Id="rId34" Type="http://schemas.openxmlformats.org/officeDocument/2006/relationships/image" Target="media/image8.wmf"/><Relationship Id="rId33" Type="http://schemas.openxmlformats.org/officeDocument/2006/relationships/oleObject" Target="embeddings/oleObject7.bin"/><Relationship Id="rId32" Type="http://schemas.openxmlformats.org/officeDocument/2006/relationships/image" Target="media/image7.wmf"/><Relationship Id="rId31" Type="http://schemas.openxmlformats.org/officeDocument/2006/relationships/oleObject" Target="embeddings/oleObject6.bin"/><Relationship Id="rId30" Type="http://schemas.openxmlformats.org/officeDocument/2006/relationships/image" Target="media/image6.wmf"/><Relationship Id="rId3" Type="http://schemas.openxmlformats.org/officeDocument/2006/relationships/footer" Target="footer1.xml"/><Relationship Id="rId291" Type="http://schemas.openxmlformats.org/officeDocument/2006/relationships/fontTable" Target="fontTable.xml"/><Relationship Id="rId290" Type="http://schemas.openxmlformats.org/officeDocument/2006/relationships/customXml" Target="../customXml/item2.xml"/><Relationship Id="rId29" Type="http://schemas.openxmlformats.org/officeDocument/2006/relationships/oleObject" Target="embeddings/oleObject5.bin"/><Relationship Id="rId289" Type="http://schemas.openxmlformats.org/officeDocument/2006/relationships/customXml" Target="../customXml/item1.xml"/><Relationship Id="rId288" Type="http://schemas.openxmlformats.org/officeDocument/2006/relationships/image" Target="media/image132.wmf"/><Relationship Id="rId287" Type="http://schemas.openxmlformats.org/officeDocument/2006/relationships/oleObject" Target="embeddings/oleObject137.bin"/><Relationship Id="rId286" Type="http://schemas.openxmlformats.org/officeDocument/2006/relationships/image" Target="media/image131.wmf"/><Relationship Id="rId285" Type="http://schemas.openxmlformats.org/officeDocument/2006/relationships/oleObject" Target="embeddings/oleObject136.bin"/><Relationship Id="rId284" Type="http://schemas.openxmlformats.org/officeDocument/2006/relationships/image" Target="media/image130.wmf"/><Relationship Id="rId283" Type="http://schemas.openxmlformats.org/officeDocument/2006/relationships/oleObject" Target="embeddings/oleObject135.bin"/><Relationship Id="rId282" Type="http://schemas.openxmlformats.org/officeDocument/2006/relationships/image" Target="media/image129.wmf"/><Relationship Id="rId281" Type="http://schemas.openxmlformats.org/officeDocument/2006/relationships/oleObject" Target="embeddings/oleObject134.bin"/><Relationship Id="rId280" Type="http://schemas.openxmlformats.org/officeDocument/2006/relationships/image" Target="media/image128.wmf"/><Relationship Id="rId28" Type="http://schemas.openxmlformats.org/officeDocument/2006/relationships/image" Target="media/image5.wmf"/><Relationship Id="rId279" Type="http://schemas.openxmlformats.org/officeDocument/2006/relationships/oleObject" Target="embeddings/oleObject133.bin"/><Relationship Id="rId278" Type="http://schemas.openxmlformats.org/officeDocument/2006/relationships/image" Target="media/image127.wmf"/><Relationship Id="rId277" Type="http://schemas.openxmlformats.org/officeDocument/2006/relationships/oleObject" Target="embeddings/oleObject132.bin"/><Relationship Id="rId276" Type="http://schemas.openxmlformats.org/officeDocument/2006/relationships/image" Target="media/image126.wmf"/><Relationship Id="rId275" Type="http://schemas.openxmlformats.org/officeDocument/2006/relationships/oleObject" Target="embeddings/oleObject131.bin"/><Relationship Id="rId274" Type="http://schemas.openxmlformats.org/officeDocument/2006/relationships/image" Target="media/image125.wmf"/><Relationship Id="rId273" Type="http://schemas.openxmlformats.org/officeDocument/2006/relationships/oleObject" Target="embeddings/oleObject130.bin"/><Relationship Id="rId272" Type="http://schemas.openxmlformats.org/officeDocument/2006/relationships/image" Target="media/image124.wmf"/><Relationship Id="rId271" Type="http://schemas.openxmlformats.org/officeDocument/2006/relationships/oleObject" Target="embeddings/oleObject129.bin"/><Relationship Id="rId270" Type="http://schemas.openxmlformats.org/officeDocument/2006/relationships/image" Target="media/image123.wmf"/><Relationship Id="rId27" Type="http://schemas.openxmlformats.org/officeDocument/2006/relationships/oleObject" Target="embeddings/oleObject4.bin"/><Relationship Id="rId269" Type="http://schemas.openxmlformats.org/officeDocument/2006/relationships/oleObject" Target="embeddings/oleObject128.bin"/><Relationship Id="rId268" Type="http://schemas.openxmlformats.org/officeDocument/2006/relationships/image" Target="media/image122.wmf"/><Relationship Id="rId267" Type="http://schemas.openxmlformats.org/officeDocument/2006/relationships/oleObject" Target="embeddings/oleObject127.bin"/><Relationship Id="rId266" Type="http://schemas.openxmlformats.org/officeDocument/2006/relationships/image" Target="media/image121.wmf"/><Relationship Id="rId265" Type="http://schemas.openxmlformats.org/officeDocument/2006/relationships/oleObject" Target="embeddings/oleObject126.bin"/><Relationship Id="rId264" Type="http://schemas.openxmlformats.org/officeDocument/2006/relationships/image" Target="media/image120.wmf"/><Relationship Id="rId263" Type="http://schemas.openxmlformats.org/officeDocument/2006/relationships/oleObject" Target="embeddings/oleObject125.bin"/><Relationship Id="rId262" Type="http://schemas.openxmlformats.org/officeDocument/2006/relationships/image" Target="media/image119.wmf"/><Relationship Id="rId261" Type="http://schemas.openxmlformats.org/officeDocument/2006/relationships/oleObject" Target="embeddings/oleObject124.bin"/><Relationship Id="rId260" Type="http://schemas.openxmlformats.org/officeDocument/2006/relationships/image" Target="media/image118.wmf"/><Relationship Id="rId26" Type="http://schemas.openxmlformats.org/officeDocument/2006/relationships/image" Target="media/image4.wmf"/><Relationship Id="rId259" Type="http://schemas.openxmlformats.org/officeDocument/2006/relationships/oleObject" Target="embeddings/oleObject123.bin"/><Relationship Id="rId258" Type="http://schemas.openxmlformats.org/officeDocument/2006/relationships/image" Target="media/image117.wmf"/><Relationship Id="rId257" Type="http://schemas.openxmlformats.org/officeDocument/2006/relationships/oleObject" Target="embeddings/oleObject122.bin"/><Relationship Id="rId256" Type="http://schemas.openxmlformats.org/officeDocument/2006/relationships/image" Target="media/image116.wmf"/><Relationship Id="rId255" Type="http://schemas.openxmlformats.org/officeDocument/2006/relationships/oleObject" Target="embeddings/oleObject121.bin"/><Relationship Id="rId254" Type="http://schemas.openxmlformats.org/officeDocument/2006/relationships/image" Target="media/image115.wmf"/><Relationship Id="rId253" Type="http://schemas.openxmlformats.org/officeDocument/2006/relationships/oleObject" Target="embeddings/oleObject120.bin"/><Relationship Id="rId252" Type="http://schemas.openxmlformats.org/officeDocument/2006/relationships/image" Target="media/image114.wmf"/><Relationship Id="rId251" Type="http://schemas.openxmlformats.org/officeDocument/2006/relationships/oleObject" Target="embeddings/oleObject119.bin"/><Relationship Id="rId250" Type="http://schemas.openxmlformats.org/officeDocument/2006/relationships/image" Target="media/image113.wmf"/><Relationship Id="rId25" Type="http://schemas.openxmlformats.org/officeDocument/2006/relationships/oleObject" Target="embeddings/oleObject3.bin"/><Relationship Id="rId249" Type="http://schemas.openxmlformats.org/officeDocument/2006/relationships/oleObject" Target="embeddings/oleObject118.bin"/><Relationship Id="rId248" Type="http://schemas.openxmlformats.org/officeDocument/2006/relationships/image" Target="media/image112.wmf"/><Relationship Id="rId247" Type="http://schemas.openxmlformats.org/officeDocument/2006/relationships/oleObject" Target="embeddings/oleObject117.bin"/><Relationship Id="rId246" Type="http://schemas.openxmlformats.org/officeDocument/2006/relationships/image" Target="media/image111.wmf"/><Relationship Id="rId245" Type="http://schemas.openxmlformats.org/officeDocument/2006/relationships/oleObject" Target="embeddings/oleObject116.bin"/><Relationship Id="rId244" Type="http://schemas.openxmlformats.org/officeDocument/2006/relationships/image" Target="media/image110.wmf"/><Relationship Id="rId243" Type="http://schemas.openxmlformats.org/officeDocument/2006/relationships/oleObject" Target="embeddings/oleObject115.bin"/><Relationship Id="rId242" Type="http://schemas.openxmlformats.org/officeDocument/2006/relationships/image" Target="media/image109.wmf"/><Relationship Id="rId241" Type="http://schemas.openxmlformats.org/officeDocument/2006/relationships/oleObject" Target="embeddings/oleObject114.bin"/><Relationship Id="rId240" Type="http://schemas.openxmlformats.org/officeDocument/2006/relationships/image" Target="media/image108.wmf"/><Relationship Id="rId24" Type="http://schemas.openxmlformats.org/officeDocument/2006/relationships/image" Target="media/image3.wmf"/><Relationship Id="rId239" Type="http://schemas.openxmlformats.org/officeDocument/2006/relationships/oleObject" Target="embeddings/oleObject113.bin"/><Relationship Id="rId238" Type="http://schemas.openxmlformats.org/officeDocument/2006/relationships/image" Target="media/image107.wmf"/><Relationship Id="rId237" Type="http://schemas.openxmlformats.org/officeDocument/2006/relationships/oleObject" Target="embeddings/oleObject112.bin"/><Relationship Id="rId236" Type="http://schemas.openxmlformats.org/officeDocument/2006/relationships/image" Target="media/image106.wmf"/><Relationship Id="rId235" Type="http://schemas.openxmlformats.org/officeDocument/2006/relationships/oleObject" Target="embeddings/oleObject111.bin"/><Relationship Id="rId234" Type="http://schemas.openxmlformats.org/officeDocument/2006/relationships/image" Target="media/image105.wmf"/><Relationship Id="rId233" Type="http://schemas.openxmlformats.org/officeDocument/2006/relationships/oleObject" Target="embeddings/oleObject110.bin"/><Relationship Id="rId232" Type="http://schemas.openxmlformats.org/officeDocument/2006/relationships/image" Target="media/image104.wmf"/><Relationship Id="rId231" Type="http://schemas.openxmlformats.org/officeDocument/2006/relationships/oleObject" Target="embeddings/oleObject109.bin"/><Relationship Id="rId230" Type="http://schemas.openxmlformats.org/officeDocument/2006/relationships/image" Target="media/image103.wmf"/><Relationship Id="rId23" Type="http://schemas.openxmlformats.org/officeDocument/2006/relationships/oleObject" Target="embeddings/oleObject2.bin"/><Relationship Id="rId229" Type="http://schemas.openxmlformats.org/officeDocument/2006/relationships/oleObject" Target="embeddings/oleObject108.bin"/><Relationship Id="rId228" Type="http://schemas.openxmlformats.org/officeDocument/2006/relationships/image" Target="media/image102.wmf"/><Relationship Id="rId227" Type="http://schemas.openxmlformats.org/officeDocument/2006/relationships/oleObject" Target="embeddings/oleObject107.bin"/><Relationship Id="rId226" Type="http://schemas.openxmlformats.org/officeDocument/2006/relationships/image" Target="media/image101.wmf"/><Relationship Id="rId225" Type="http://schemas.openxmlformats.org/officeDocument/2006/relationships/oleObject" Target="embeddings/oleObject106.bin"/><Relationship Id="rId224" Type="http://schemas.openxmlformats.org/officeDocument/2006/relationships/image" Target="media/image100.wmf"/><Relationship Id="rId223" Type="http://schemas.openxmlformats.org/officeDocument/2006/relationships/oleObject" Target="embeddings/oleObject105.bin"/><Relationship Id="rId222" Type="http://schemas.openxmlformats.org/officeDocument/2006/relationships/image" Target="media/image99.wmf"/><Relationship Id="rId221" Type="http://schemas.openxmlformats.org/officeDocument/2006/relationships/oleObject" Target="embeddings/oleObject104.bin"/><Relationship Id="rId220" Type="http://schemas.openxmlformats.org/officeDocument/2006/relationships/image" Target="media/image98.wmf"/><Relationship Id="rId22" Type="http://schemas.openxmlformats.org/officeDocument/2006/relationships/image" Target="media/image2.png"/><Relationship Id="rId219" Type="http://schemas.openxmlformats.org/officeDocument/2006/relationships/oleObject" Target="embeddings/oleObject103.bin"/><Relationship Id="rId218" Type="http://schemas.openxmlformats.org/officeDocument/2006/relationships/image" Target="media/image97.wmf"/><Relationship Id="rId217" Type="http://schemas.openxmlformats.org/officeDocument/2006/relationships/oleObject" Target="embeddings/oleObject102.bin"/><Relationship Id="rId216" Type="http://schemas.openxmlformats.org/officeDocument/2006/relationships/oleObject" Target="embeddings/oleObject101.bin"/><Relationship Id="rId215" Type="http://schemas.openxmlformats.org/officeDocument/2006/relationships/image" Target="media/image96.wmf"/><Relationship Id="rId214" Type="http://schemas.openxmlformats.org/officeDocument/2006/relationships/oleObject" Target="embeddings/oleObject100.bin"/><Relationship Id="rId213" Type="http://schemas.openxmlformats.org/officeDocument/2006/relationships/image" Target="media/image95.wmf"/><Relationship Id="rId212" Type="http://schemas.openxmlformats.org/officeDocument/2006/relationships/oleObject" Target="embeddings/oleObject99.bin"/><Relationship Id="rId211" Type="http://schemas.openxmlformats.org/officeDocument/2006/relationships/image" Target="media/image94.wmf"/><Relationship Id="rId210" Type="http://schemas.openxmlformats.org/officeDocument/2006/relationships/oleObject" Target="embeddings/oleObject98.bin"/><Relationship Id="rId21" Type="http://schemas.openxmlformats.org/officeDocument/2006/relationships/image" Target="media/image1.wmf"/><Relationship Id="rId209" Type="http://schemas.openxmlformats.org/officeDocument/2006/relationships/image" Target="media/image93.wmf"/><Relationship Id="rId208" Type="http://schemas.openxmlformats.org/officeDocument/2006/relationships/oleObject" Target="embeddings/oleObject97.bin"/><Relationship Id="rId207" Type="http://schemas.openxmlformats.org/officeDocument/2006/relationships/image" Target="media/image92.wmf"/><Relationship Id="rId206" Type="http://schemas.openxmlformats.org/officeDocument/2006/relationships/oleObject" Target="embeddings/oleObject96.bin"/><Relationship Id="rId205" Type="http://schemas.openxmlformats.org/officeDocument/2006/relationships/image" Target="media/image91.wmf"/><Relationship Id="rId204" Type="http://schemas.openxmlformats.org/officeDocument/2006/relationships/oleObject" Target="embeddings/oleObject95.bin"/><Relationship Id="rId203" Type="http://schemas.openxmlformats.org/officeDocument/2006/relationships/image" Target="media/image90.wmf"/><Relationship Id="rId202" Type="http://schemas.openxmlformats.org/officeDocument/2006/relationships/oleObject" Target="embeddings/oleObject94.bin"/><Relationship Id="rId201" Type="http://schemas.openxmlformats.org/officeDocument/2006/relationships/image" Target="media/image89.wmf"/><Relationship Id="rId200" Type="http://schemas.openxmlformats.org/officeDocument/2006/relationships/oleObject" Target="embeddings/oleObject93.bin"/><Relationship Id="rId20" Type="http://schemas.openxmlformats.org/officeDocument/2006/relationships/oleObject" Target="embeddings/oleObject1.bin"/><Relationship Id="rId2" Type="http://schemas.openxmlformats.org/officeDocument/2006/relationships/settings" Target="settings.xml"/><Relationship Id="rId199" Type="http://schemas.openxmlformats.org/officeDocument/2006/relationships/image" Target="media/image88.wmf"/><Relationship Id="rId198" Type="http://schemas.openxmlformats.org/officeDocument/2006/relationships/oleObject" Target="embeddings/oleObject92.bin"/><Relationship Id="rId197" Type="http://schemas.openxmlformats.org/officeDocument/2006/relationships/image" Target="media/image87.wmf"/><Relationship Id="rId196" Type="http://schemas.openxmlformats.org/officeDocument/2006/relationships/oleObject" Target="embeddings/oleObject91.bin"/><Relationship Id="rId195" Type="http://schemas.openxmlformats.org/officeDocument/2006/relationships/image" Target="media/image86.wmf"/><Relationship Id="rId194" Type="http://schemas.openxmlformats.org/officeDocument/2006/relationships/oleObject" Target="embeddings/oleObject90.bin"/><Relationship Id="rId193" Type="http://schemas.openxmlformats.org/officeDocument/2006/relationships/image" Target="media/image85.wmf"/><Relationship Id="rId192" Type="http://schemas.openxmlformats.org/officeDocument/2006/relationships/oleObject" Target="embeddings/oleObject89.bin"/><Relationship Id="rId191" Type="http://schemas.openxmlformats.org/officeDocument/2006/relationships/image" Target="media/image84.wmf"/><Relationship Id="rId190" Type="http://schemas.openxmlformats.org/officeDocument/2006/relationships/oleObject" Target="embeddings/oleObject88.bin"/><Relationship Id="rId19" Type="http://schemas.openxmlformats.org/officeDocument/2006/relationships/theme" Target="theme/theme1.xml"/><Relationship Id="rId189" Type="http://schemas.openxmlformats.org/officeDocument/2006/relationships/image" Target="media/image83.wmf"/><Relationship Id="rId188" Type="http://schemas.openxmlformats.org/officeDocument/2006/relationships/oleObject" Target="embeddings/oleObject87.bin"/><Relationship Id="rId187" Type="http://schemas.openxmlformats.org/officeDocument/2006/relationships/image" Target="media/image82.wmf"/><Relationship Id="rId186" Type="http://schemas.openxmlformats.org/officeDocument/2006/relationships/oleObject" Target="embeddings/oleObject86.bin"/><Relationship Id="rId185" Type="http://schemas.openxmlformats.org/officeDocument/2006/relationships/image" Target="media/image81.wmf"/><Relationship Id="rId184" Type="http://schemas.openxmlformats.org/officeDocument/2006/relationships/oleObject" Target="embeddings/oleObject85.bin"/><Relationship Id="rId183" Type="http://schemas.openxmlformats.org/officeDocument/2006/relationships/image" Target="media/image80.wmf"/><Relationship Id="rId182" Type="http://schemas.openxmlformats.org/officeDocument/2006/relationships/oleObject" Target="embeddings/oleObject84.bin"/><Relationship Id="rId181" Type="http://schemas.openxmlformats.org/officeDocument/2006/relationships/image" Target="media/image79.wmf"/><Relationship Id="rId180" Type="http://schemas.openxmlformats.org/officeDocument/2006/relationships/oleObject" Target="embeddings/oleObject83.bin"/><Relationship Id="rId18" Type="http://schemas.openxmlformats.org/officeDocument/2006/relationships/header" Target="header13.xml"/><Relationship Id="rId179" Type="http://schemas.openxmlformats.org/officeDocument/2006/relationships/image" Target="media/image78.wmf"/><Relationship Id="rId178" Type="http://schemas.openxmlformats.org/officeDocument/2006/relationships/oleObject" Target="embeddings/oleObject82.bin"/><Relationship Id="rId177" Type="http://schemas.openxmlformats.org/officeDocument/2006/relationships/image" Target="media/image77.wmf"/><Relationship Id="rId176" Type="http://schemas.openxmlformats.org/officeDocument/2006/relationships/oleObject" Target="embeddings/oleObject81.bin"/><Relationship Id="rId175" Type="http://schemas.openxmlformats.org/officeDocument/2006/relationships/image" Target="media/image76.wmf"/><Relationship Id="rId174" Type="http://schemas.openxmlformats.org/officeDocument/2006/relationships/oleObject" Target="embeddings/oleObject80.bin"/><Relationship Id="rId173" Type="http://schemas.openxmlformats.org/officeDocument/2006/relationships/image" Target="media/image75.wmf"/><Relationship Id="rId172" Type="http://schemas.openxmlformats.org/officeDocument/2006/relationships/oleObject" Target="embeddings/oleObject79.bin"/><Relationship Id="rId171" Type="http://schemas.openxmlformats.org/officeDocument/2006/relationships/image" Target="media/image74.wmf"/><Relationship Id="rId170" Type="http://schemas.openxmlformats.org/officeDocument/2006/relationships/oleObject" Target="embeddings/oleObject78.bin"/><Relationship Id="rId17" Type="http://schemas.openxmlformats.org/officeDocument/2006/relationships/header" Target="header12.xml"/><Relationship Id="rId169" Type="http://schemas.openxmlformats.org/officeDocument/2006/relationships/image" Target="media/image73.wmf"/><Relationship Id="rId168" Type="http://schemas.openxmlformats.org/officeDocument/2006/relationships/oleObject" Target="embeddings/oleObject77.bin"/><Relationship Id="rId167" Type="http://schemas.openxmlformats.org/officeDocument/2006/relationships/image" Target="media/image72.wmf"/><Relationship Id="rId166" Type="http://schemas.openxmlformats.org/officeDocument/2006/relationships/oleObject" Target="embeddings/oleObject76.bin"/><Relationship Id="rId165" Type="http://schemas.openxmlformats.org/officeDocument/2006/relationships/image" Target="media/image71.wmf"/><Relationship Id="rId164" Type="http://schemas.openxmlformats.org/officeDocument/2006/relationships/oleObject" Target="embeddings/oleObject75.bin"/><Relationship Id="rId163" Type="http://schemas.openxmlformats.org/officeDocument/2006/relationships/image" Target="media/image70.wmf"/><Relationship Id="rId162" Type="http://schemas.openxmlformats.org/officeDocument/2006/relationships/oleObject" Target="embeddings/oleObject74.bin"/><Relationship Id="rId161" Type="http://schemas.openxmlformats.org/officeDocument/2006/relationships/image" Target="media/image69.wmf"/><Relationship Id="rId160" Type="http://schemas.openxmlformats.org/officeDocument/2006/relationships/oleObject" Target="embeddings/oleObject73.bin"/><Relationship Id="rId16" Type="http://schemas.openxmlformats.org/officeDocument/2006/relationships/header" Target="header11.xml"/><Relationship Id="rId159" Type="http://schemas.openxmlformats.org/officeDocument/2006/relationships/image" Target="media/image68.wmf"/><Relationship Id="rId158" Type="http://schemas.openxmlformats.org/officeDocument/2006/relationships/oleObject" Target="embeddings/oleObject72.bin"/><Relationship Id="rId157" Type="http://schemas.openxmlformats.org/officeDocument/2006/relationships/image" Target="media/image67.wmf"/><Relationship Id="rId156" Type="http://schemas.openxmlformats.org/officeDocument/2006/relationships/oleObject" Target="embeddings/oleObject71.bin"/><Relationship Id="rId155" Type="http://schemas.openxmlformats.org/officeDocument/2006/relationships/image" Target="media/image66.wmf"/><Relationship Id="rId154" Type="http://schemas.openxmlformats.org/officeDocument/2006/relationships/oleObject" Target="embeddings/oleObject70.bin"/><Relationship Id="rId153" Type="http://schemas.openxmlformats.org/officeDocument/2006/relationships/image" Target="media/image65.wmf"/><Relationship Id="rId152" Type="http://schemas.openxmlformats.org/officeDocument/2006/relationships/oleObject" Target="embeddings/oleObject69.bin"/><Relationship Id="rId151" Type="http://schemas.openxmlformats.org/officeDocument/2006/relationships/image" Target="media/image64.wmf"/><Relationship Id="rId150" Type="http://schemas.openxmlformats.org/officeDocument/2006/relationships/oleObject" Target="embeddings/oleObject68.bin"/><Relationship Id="rId15" Type="http://schemas.openxmlformats.org/officeDocument/2006/relationships/header" Target="header10.xml"/><Relationship Id="rId149" Type="http://schemas.openxmlformats.org/officeDocument/2006/relationships/image" Target="media/image63.wmf"/><Relationship Id="rId148" Type="http://schemas.openxmlformats.org/officeDocument/2006/relationships/oleObject" Target="embeddings/oleObject67.bin"/><Relationship Id="rId147" Type="http://schemas.openxmlformats.org/officeDocument/2006/relationships/image" Target="media/image62.wmf"/><Relationship Id="rId146" Type="http://schemas.openxmlformats.org/officeDocument/2006/relationships/oleObject" Target="embeddings/oleObject66.bin"/><Relationship Id="rId145" Type="http://schemas.openxmlformats.org/officeDocument/2006/relationships/image" Target="media/image61.wmf"/><Relationship Id="rId144" Type="http://schemas.openxmlformats.org/officeDocument/2006/relationships/oleObject" Target="embeddings/oleObject65.bin"/><Relationship Id="rId143" Type="http://schemas.openxmlformats.org/officeDocument/2006/relationships/image" Target="media/image60.wmf"/><Relationship Id="rId142" Type="http://schemas.openxmlformats.org/officeDocument/2006/relationships/oleObject" Target="embeddings/oleObject64.bin"/><Relationship Id="rId141" Type="http://schemas.openxmlformats.org/officeDocument/2006/relationships/image" Target="media/image59.wmf"/><Relationship Id="rId140" Type="http://schemas.openxmlformats.org/officeDocument/2006/relationships/oleObject" Target="embeddings/oleObject63.bin"/><Relationship Id="rId14" Type="http://schemas.openxmlformats.org/officeDocument/2006/relationships/header" Target="header9.xml"/><Relationship Id="rId139" Type="http://schemas.openxmlformats.org/officeDocument/2006/relationships/image" Target="media/image58.wmf"/><Relationship Id="rId138" Type="http://schemas.openxmlformats.org/officeDocument/2006/relationships/oleObject" Target="embeddings/oleObject62.bin"/><Relationship Id="rId137" Type="http://schemas.openxmlformats.org/officeDocument/2006/relationships/image" Target="media/image57.wmf"/><Relationship Id="rId136" Type="http://schemas.openxmlformats.org/officeDocument/2006/relationships/oleObject" Target="embeddings/oleObject61.bin"/><Relationship Id="rId135" Type="http://schemas.openxmlformats.org/officeDocument/2006/relationships/image" Target="media/image56.wmf"/><Relationship Id="rId134" Type="http://schemas.openxmlformats.org/officeDocument/2006/relationships/oleObject" Target="embeddings/oleObject60.bin"/><Relationship Id="rId133" Type="http://schemas.openxmlformats.org/officeDocument/2006/relationships/image" Target="media/image55.wmf"/><Relationship Id="rId132" Type="http://schemas.openxmlformats.org/officeDocument/2006/relationships/oleObject" Target="embeddings/oleObject59.bin"/><Relationship Id="rId131" Type="http://schemas.openxmlformats.org/officeDocument/2006/relationships/image" Target="media/image54.wmf"/><Relationship Id="rId130" Type="http://schemas.openxmlformats.org/officeDocument/2006/relationships/oleObject" Target="embeddings/oleObject58.bin"/><Relationship Id="rId13" Type="http://schemas.openxmlformats.org/officeDocument/2006/relationships/header" Target="header8.xml"/><Relationship Id="rId129" Type="http://schemas.openxmlformats.org/officeDocument/2006/relationships/image" Target="media/image53.wmf"/><Relationship Id="rId128" Type="http://schemas.openxmlformats.org/officeDocument/2006/relationships/oleObject" Target="embeddings/oleObject57.bin"/><Relationship Id="rId127" Type="http://schemas.openxmlformats.org/officeDocument/2006/relationships/image" Target="media/image52.wmf"/><Relationship Id="rId126" Type="http://schemas.openxmlformats.org/officeDocument/2006/relationships/oleObject" Target="embeddings/oleObject56.bin"/><Relationship Id="rId125" Type="http://schemas.openxmlformats.org/officeDocument/2006/relationships/image" Target="media/image51.wmf"/><Relationship Id="rId124" Type="http://schemas.openxmlformats.org/officeDocument/2006/relationships/oleObject" Target="embeddings/oleObject55.bin"/><Relationship Id="rId123" Type="http://schemas.openxmlformats.org/officeDocument/2006/relationships/image" Target="media/image50.wmf"/><Relationship Id="rId122" Type="http://schemas.openxmlformats.org/officeDocument/2006/relationships/oleObject" Target="embeddings/oleObject54.bin"/><Relationship Id="rId121" Type="http://schemas.openxmlformats.org/officeDocument/2006/relationships/image" Target="media/image49.wmf"/><Relationship Id="rId120" Type="http://schemas.openxmlformats.org/officeDocument/2006/relationships/oleObject" Target="embeddings/oleObject53.bin"/><Relationship Id="rId12" Type="http://schemas.openxmlformats.org/officeDocument/2006/relationships/header" Target="header7.xml"/><Relationship Id="rId119" Type="http://schemas.openxmlformats.org/officeDocument/2006/relationships/image" Target="media/image48.wmf"/><Relationship Id="rId118" Type="http://schemas.openxmlformats.org/officeDocument/2006/relationships/oleObject" Target="embeddings/oleObject52.bin"/><Relationship Id="rId117" Type="http://schemas.openxmlformats.org/officeDocument/2006/relationships/image" Target="media/image47.wmf"/><Relationship Id="rId116" Type="http://schemas.openxmlformats.org/officeDocument/2006/relationships/oleObject" Target="embeddings/oleObject51.bin"/><Relationship Id="rId115" Type="http://schemas.openxmlformats.org/officeDocument/2006/relationships/image" Target="media/image46.wmf"/><Relationship Id="rId114" Type="http://schemas.openxmlformats.org/officeDocument/2006/relationships/oleObject" Target="embeddings/oleObject50.bin"/><Relationship Id="rId113" Type="http://schemas.openxmlformats.org/officeDocument/2006/relationships/image" Target="media/image45.wmf"/><Relationship Id="rId112" Type="http://schemas.openxmlformats.org/officeDocument/2006/relationships/oleObject" Target="embeddings/oleObject49.bin"/><Relationship Id="rId111" Type="http://schemas.openxmlformats.org/officeDocument/2006/relationships/image" Target="media/image44.wmf"/><Relationship Id="rId110" Type="http://schemas.openxmlformats.org/officeDocument/2006/relationships/oleObject" Target="embeddings/oleObject48.bin"/><Relationship Id="rId11" Type="http://schemas.openxmlformats.org/officeDocument/2006/relationships/header" Target="header6.xml"/><Relationship Id="rId109" Type="http://schemas.openxmlformats.org/officeDocument/2006/relationships/image" Target="media/image43.wmf"/><Relationship Id="rId108" Type="http://schemas.openxmlformats.org/officeDocument/2006/relationships/oleObject" Target="embeddings/oleObject47.bin"/><Relationship Id="rId107" Type="http://schemas.openxmlformats.org/officeDocument/2006/relationships/image" Target="media/image42.wmf"/><Relationship Id="rId106" Type="http://schemas.openxmlformats.org/officeDocument/2006/relationships/oleObject" Target="embeddings/oleObject46.bin"/><Relationship Id="rId105" Type="http://schemas.openxmlformats.org/officeDocument/2006/relationships/image" Target="media/image41.wmf"/><Relationship Id="rId104" Type="http://schemas.openxmlformats.org/officeDocument/2006/relationships/oleObject" Target="embeddings/oleObject45.bin"/><Relationship Id="rId103" Type="http://schemas.openxmlformats.org/officeDocument/2006/relationships/image" Target="media/image40.wmf"/><Relationship Id="rId102" Type="http://schemas.openxmlformats.org/officeDocument/2006/relationships/oleObject" Target="embeddings/oleObject44.bin"/><Relationship Id="rId101" Type="http://schemas.openxmlformats.org/officeDocument/2006/relationships/image" Target="media/image39.wmf"/><Relationship Id="rId100" Type="http://schemas.openxmlformats.org/officeDocument/2006/relationships/oleObject" Target="embeddings/oleObject43.bin"/><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DB20C-AC44-484A-9216-78D14DBD300D}">
  <ds:schemaRefs/>
</ds:datastoreItem>
</file>

<file path=docProps/app.xml><?xml version="1.0" encoding="utf-8"?>
<Properties xmlns="http://schemas.openxmlformats.org/officeDocument/2006/extended-properties" xmlns:vt="http://schemas.openxmlformats.org/officeDocument/2006/docPropsVTypes">
  <Template>Normal</Template>
  <Pages>81</Pages>
  <Words>13400</Words>
  <Characters>76386</Characters>
  <Lines>636</Lines>
  <Paragraphs>179</Paragraphs>
  <TotalTime>70</TotalTime>
  <ScaleCrop>false</ScaleCrop>
  <LinksUpToDate>false</LinksUpToDate>
  <CharactersWithSpaces>89607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2019-12-12T08:58:00Z</dcterms:created>
  <dc:creator>PC</dc:creator>
  <cp:lastModifiedBy>初文磊</cp:lastModifiedBy>
  <cp:lastPrinted>2024-05-07T00:56:46Z</cp:lastPrinted>
  <dcterms:modified xsi:type="dcterms:W3CDTF">2024-05-07T01:06:34Z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2022-01-17T08:57:14Z</vt:filetime>
  </property>
  <property fmtid="{D5CDD505-2E9C-101B-9397-08002B2CF9AE}" pid="4" name="KSOProductBuildVer">
    <vt:lpwstr>2052-11.8.6.11825</vt:lpwstr>
  </property>
  <property fmtid="{D5CDD505-2E9C-101B-9397-08002B2CF9AE}" pid="5" name="ICV">
    <vt:lpwstr>460D078B17F447CFAE175CC2887607A8</vt:lpwstr>
  </property>
</Properties>
</file>